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6A" w:rsidRDefault="00653613">
      <w:pPr>
        <w:rPr>
          <w:rFonts w:asciiTheme="minorHAnsi" w:hAnsiTheme="minorHAnsi"/>
          <w:lang w:val="bg-BG"/>
        </w:rPr>
      </w:pPr>
      <w:r>
        <w:rPr>
          <w:noProof/>
          <w:sz w:val="20"/>
          <w:szCs w:val="20"/>
          <w:lang w:val="bg-BG" w:eastAsia="bg-BG"/>
        </w:rPr>
        <w:drawing>
          <wp:inline distT="0" distB="0" distL="0" distR="0" wp14:anchorId="7A582F22" wp14:editId="24151407">
            <wp:extent cx="5760720" cy="883546"/>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83546"/>
                    </a:xfrm>
                    <a:prstGeom prst="rect">
                      <a:avLst/>
                    </a:prstGeom>
                    <a:noFill/>
                    <a:ln>
                      <a:noFill/>
                    </a:ln>
                  </pic:spPr>
                </pic:pic>
              </a:graphicData>
            </a:graphic>
          </wp:inline>
        </w:drawing>
      </w:r>
    </w:p>
    <w:p w:rsidR="00E0724E" w:rsidRDefault="00E0724E">
      <w:pPr>
        <w:rPr>
          <w:rFonts w:asciiTheme="minorHAnsi" w:hAnsiTheme="minorHAnsi"/>
          <w:lang w:val="bg-BG"/>
        </w:rPr>
      </w:pPr>
    </w:p>
    <w:p w:rsidR="00DD52AB" w:rsidRDefault="00DD52AB">
      <w:pPr>
        <w:rPr>
          <w:rFonts w:asciiTheme="minorHAnsi" w:hAnsiTheme="minorHAnsi"/>
          <w:lang w:val="bg-BG"/>
        </w:rPr>
      </w:pPr>
    </w:p>
    <w:p w:rsidR="00DD52AB" w:rsidRDefault="00DD52AB">
      <w:pPr>
        <w:rPr>
          <w:rFonts w:asciiTheme="minorHAnsi" w:hAnsiTheme="minorHAnsi"/>
          <w:lang w:val="bg-BG"/>
        </w:rPr>
      </w:pPr>
    </w:p>
    <w:p w:rsidR="00DD52AB" w:rsidRDefault="00DD52AB">
      <w:pPr>
        <w:rPr>
          <w:rFonts w:asciiTheme="minorHAnsi" w:hAnsiTheme="minorHAnsi"/>
          <w:lang w:val="bg-BG"/>
        </w:rPr>
      </w:pPr>
    </w:p>
    <w:p w:rsidR="00DD52AB" w:rsidRDefault="00DD52AB">
      <w:pPr>
        <w:rPr>
          <w:rFonts w:asciiTheme="minorHAnsi" w:hAnsiTheme="minorHAnsi"/>
          <w:lang w:val="bg-BG"/>
        </w:rPr>
      </w:pPr>
    </w:p>
    <w:p w:rsidR="00E0724E" w:rsidRDefault="00E0724E">
      <w:pPr>
        <w:rPr>
          <w:rFonts w:asciiTheme="minorHAnsi" w:hAnsiTheme="minorHAnsi"/>
          <w:lang w:val="bg-BG"/>
        </w:rPr>
      </w:pPr>
    </w:p>
    <w:p w:rsidR="00E0724E" w:rsidRPr="00E0724E" w:rsidRDefault="00E0724E" w:rsidP="00E0724E">
      <w:pPr>
        <w:tabs>
          <w:tab w:val="left" w:pos="567"/>
        </w:tabs>
        <w:suppressAutoHyphens/>
        <w:jc w:val="center"/>
        <w:rPr>
          <w:rFonts w:ascii="Times New Roman" w:eastAsia="SimSun" w:hAnsi="Times New Roman" w:cs="Times New Roman"/>
          <w:b/>
          <w:kern w:val="1"/>
          <w:lang w:eastAsia="hi-IN" w:bidi="hi-IN"/>
        </w:rPr>
      </w:pPr>
      <w:r>
        <w:rPr>
          <w:rFonts w:asciiTheme="minorHAnsi" w:eastAsia="SimSun" w:hAnsiTheme="minorHAnsi"/>
          <w:b/>
          <w:kern w:val="1"/>
          <w:lang w:val="bg-BG" w:eastAsia="hi-IN" w:bidi="hi-IN"/>
        </w:rPr>
        <w:t xml:space="preserve">                                                                               </w:t>
      </w:r>
      <w:r w:rsidRPr="00E0724E">
        <w:rPr>
          <w:rFonts w:ascii="Times New Roman" w:eastAsia="SimSun" w:hAnsi="Times New Roman" w:cs="Times New Roman"/>
          <w:b/>
          <w:kern w:val="1"/>
          <w:lang w:eastAsia="hi-IN" w:bidi="hi-IN"/>
        </w:rPr>
        <w:t>УТВЪРДИЛ</w:t>
      </w:r>
      <w:proofErr w:type="gramStart"/>
      <w:r w:rsidRPr="00E0724E">
        <w:rPr>
          <w:rFonts w:ascii="Times New Roman" w:eastAsia="SimSun" w:hAnsi="Times New Roman" w:cs="Times New Roman"/>
          <w:b/>
          <w:kern w:val="1"/>
          <w:lang w:eastAsia="hi-IN" w:bidi="hi-IN"/>
        </w:rPr>
        <w:t>:……….…………</w:t>
      </w:r>
      <w:proofErr w:type="gramEnd"/>
    </w:p>
    <w:p w:rsidR="00E0724E" w:rsidRPr="00E0724E" w:rsidRDefault="00E0724E" w:rsidP="00E0724E">
      <w:pPr>
        <w:tabs>
          <w:tab w:val="left" w:pos="567"/>
        </w:tabs>
        <w:suppressAutoHyphens/>
        <w:ind w:left="1492"/>
        <w:jc w:val="center"/>
        <w:rPr>
          <w:rFonts w:ascii="Times New Roman" w:eastAsia="SimSun" w:hAnsi="Times New Roman" w:cs="Times New Roman"/>
          <w:b/>
          <w:kern w:val="1"/>
          <w:lang w:eastAsia="hi-IN" w:bidi="hi-IN"/>
        </w:rPr>
      </w:pPr>
      <w:r w:rsidRPr="00E0724E">
        <w:rPr>
          <w:rFonts w:ascii="Times New Roman" w:eastAsia="SimSun" w:hAnsi="Times New Roman" w:cs="Times New Roman"/>
          <w:b/>
          <w:kern w:val="1"/>
          <w:lang w:eastAsia="hi-IN" w:bidi="hi-IN"/>
        </w:rPr>
        <w:t xml:space="preserve">                                                          </w:t>
      </w:r>
      <w:r>
        <w:rPr>
          <w:rFonts w:ascii="Times New Roman" w:eastAsia="SimSun" w:hAnsi="Times New Roman" w:cs="Times New Roman"/>
          <w:b/>
          <w:kern w:val="1"/>
          <w:lang w:val="bg-BG" w:eastAsia="hi-IN" w:bidi="hi-IN"/>
        </w:rPr>
        <w:t xml:space="preserve"> </w:t>
      </w:r>
      <w:r w:rsidRPr="00E0724E">
        <w:rPr>
          <w:rFonts w:ascii="Times New Roman" w:eastAsia="SimSun" w:hAnsi="Times New Roman" w:cs="Times New Roman"/>
          <w:b/>
          <w:kern w:val="1"/>
          <w:lang w:eastAsia="hi-IN" w:bidi="hi-IN"/>
        </w:rPr>
        <w:t>ДИРЕКТОР ТП ДЛС ВИТИНЯ</w:t>
      </w:r>
    </w:p>
    <w:p w:rsidR="00E0724E" w:rsidRPr="00E0724E" w:rsidRDefault="00E0724E" w:rsidP="00E0724E">
      <w:pPr>
        <w:tabs>
          <w:tab w:val="left" w:pos="567"/>
        </w:tabs>
        <w:suppressAutoHyphens/>
        <w:ind w:left="1492"/>
        <w:jc w:val="center"/>
        <w:rPr>
          <w:rFonts w:ascii="Times New Roman" w:eastAsia="SimSun" w:hAnsi="Times New Roman" w:cs="Times New Roman"/>
          <w:b/>
          <w:kern w:val="1"/>
          <w:lang w:eastAsia="hi-IN" w:bidi="hi-IN"/>
        </w:rPr>
      </w:pPr>
      <w:r w:rsidRPr="00E0724E">
        <w:rPr>
          <w:rFonts w:ascii="Times New Roman" w:eastAsia="SimSun" w:hAnsi="Times New Roman" w:cs="Times New Roman"/>
          <w:b/>
          <w:kern w:val="1"/>
          <w:lang w:eastAsia="hi-IN" w:bidi="hi-IN"/>
        </w:rPr>
        <w:t xml:space="preserve">                                                 /ИНЖ.ТОШКО ПЕТКОВ/</w:t>
      </w:r>
    </w:p>
    <w:p w:rsidR="00E0724E" w:rsidRPr="00E0724E" w:rsidRDefault="00E0724E" w:rsidP="00E0724E">
      <w:pPr>
        <w:tabs>
          <w:tab w:val="left" w:pos="567"/>
        </w:tabs>
        <w:jc w:val="right"/>
        <w:rPr>
          <w:rFonts w:ascii="Times New Roman" w:hAnsi="Times New Roman" w:cs="Times New Roman"/>
          <w:b/>
          <w:spacing w:val="100"/>
        </w:rPr>
      </w:pPr>
    </w:p>
    <w:p w:rsidR="00E0724E" w:rsidRPr="00E0724E" w:rsidRDefault="00E0724E" w:rsidP="00E0724E">
      <w:pPr>
        <w:tabs>
          <w:tab w:val="left" w:pos="567"/>
        </w:tabs>
        <w:jc w:val="center"/>
        <w:rPr>
          <w:rFonts w:ascii="Times New Roman" w:hAnsi="Times New Roman" w:cs="Times New Roman"/>
          <w:b/>
          <w:spacing w:val="100"/>
        </w:rPr>
      </w:pPr>
    </w:p>
    <w:p w:rsidR="00E0724E" w:rsidRPr="00E0724E" w:rsidRDefault="00E0724E" w:rsidP="00E0724E">
      <w:pPr>
        <w:tabs>
          <w:tab w:val="left" w:pos="567"/>
        </w:tabs>
        <w:jc w:val="center"/>
        <w:rPr>
          <w:rFonts w:ascii="Times New Roman" w:hAnsi="Times New Roman" w:cs="Times New Roman"/>
          <w:b/>
          <w:spacing w:val="100"/>
        </w:rPr>
      </w:pPr>
    </w:p>
    <w:p w:rsidR="00E0724E" w:rsidRDefault="00E0724E" w:rsidP="00E0724E">
      <w:pPr>
        <w:tabs>
          <w:tab w:val="left" w:pos="567"/>
        </w:tabs>
        <w:jc w:val="center"/>
        <w:rPr>
          <w:rFonts w:ascii="Times New Roman" w:hAnsi="Times New Roman" w:cs="Times New Roman"/>
          <w:b/>
          <w:spacing w:val="100"/>
          <w:lang w:val="bg-BG"/>
        </w:rPr>
      </w:pPr>
    </w:p>
    <w:p w:rsidR="00DD52AB" w:rsidRDefault="00DD52AB" w:rsidP="00E0724E">
      <w:pPr>
        <w:tabs>
          <w:tab w:val="left" w:pos="567"/>
        </w:tabs>
        <w:jc w:val="center"/>
        <w:rPr>
          <w:rFonts w:ascii="Times New Roman" w:hAnsi="Times New Roman" w:cs="Times New Roman"/>
          <w:b/>
          <w:spacing w:val="100"/>
          <w:lang w:val="bg-BG"/>
        </w:rPr>
      </w:pPr>
    </w:p>
    <w:p w:rsidR="00DD52AB" w:rsidRDefault="00DD52AB" w:rsidP="00E0724E">
      <w:pPr>
        <w:tabs>
          <w:tab w:val="left" w:pos="567"/>
        </w:tabs>
        <w:jc w:val="center"/>
        <w:rPr>
          <w:rFonts w:ascii="Times New Roman" w:hAnsi="Times New Roman" w:cs="Times New Roman"/>
          <w:b/>
          <w:spacing w:val="100"/>
          <w:lang w:val="bg-BG"/>
        </w:rPr>
      </w:pPr>
    </w:p>
    <w:p w:rsidR="00DD52AB" w:rsidRPr="00DD52AB" w:rsidRDefault="00DD52AB" w:rsidP="00E0724E">
      <w:pPr>
        <w:tabs>
          <w:tab w:val="left" w:pos="567"/>
        </w:tabs>
        <w:jc w:val="center"/>
        <w:rPr>
          <w:rFonts w:ascii="Times New Roman" w:hAnsi="Times New Roman" w:cs="Times New Roman"/>
          <w:b/>
          <w:spacing w:val="100"/>
          <w:lang w:val="bg-BG"/>
        </w:rPr>
      </w:pPr>
    </w:p>
    <w:p w:rsidR="00E0724E" w:rsidRPr="00E0724E" w:rsidRDefault="00E0724E" w:rsidP="00E0724E">
      <w:pPr>
        <w:tabs>
          <w:tab w:val="left" w:pos="567"/>
        </w:tabs>
        <w:jc w:val="center"/>
        <w:rPr>
          <w:rFonts w:ascii="Times New Roman" w:hAnsi="Times New Roman" w:cs="Times New Roman"/>
          <w:b/>
          <w:spacing w:val="100"/>
        </w:rPr>
      </w:pPr>
    </w:p>
    <w:p w:rsidR="00E0724E" w:rsidRPr="00E0724E" w:rsidRDefault="00E0724E" w:rsidP="00E0724E">
      <w:pPr>
        <w:tabs>
          <w:tab w:val="left" w:pos="567"/>
        </w:tabs>
        <w:jc w:val="center"/>
        <w:rPr>
          <w:rFonts w:ascii="Times New Roman" w:hAnsi="Times New Roman" w:cs="Times New Roman"/>
          <w:spacing w:val="100"/>
        </w:rPr>
      </w:pPr>
    </w:p>
    <w:p w:rsidR="00E703A2" w:rsidRPr="00E703A2" w:rsidRDefault="00E703A2" w:rsidP="00E703A2">
      <w:pPr>
        <w:jc w:val="center"/>
        <w:rPr>
          <w:rFonts w:ascii="Times New Roman" w:eastAsia="Times New Roman" w:hAnsi="Times New Roman" w:cs="Times New Roman"/>
          <w:b/>
          <w:lang w:val="bg-BG" w:eastAsia="bg-BG"/>
        </w:rPr>
      </w:pPr>
      <w:r w:rsidRPr="00E703A2">
        <w:rPr>
          <w:rFonts w:ascii="Times New Roman" w:eastAsia="Times New Roman" w:hAnsi="Times New Roman" w:cs="Times New Roman"/>
          <w:b/>
          <w:lang w:val="bg-BG" w:eastAsia="bg-BG"/>
        </w:rPr>
        <w:t>ДОКУМЕНТАЦИЯ ЗА ОБЩЕСТВЕНА ПОРЪЧКА</w:t>
      </w:r>
    </w:p>
    <w:p w:rsidR="00E703A2" w:rsidRPr="00E703A2" w:rsidRDefault="00E703A2" w:rsidP="00E703A2">
      <w:pPr>
        <w:tabs>
          <w:tab w:val="left" w:pos="5220"/>
        </w:tabs>
        <w:jc w:val="center"/>
        <w:rPr>
          <w:rFonts w:ascii="Times New Roman" w:eastAsia="Times New Roman" w:hAnsi="Times New Roman" w:cs="Times New Roman"/>
          <w:b/>
          <w:lang w:val="bg-BG" w:eastAsia="bg-BG"/>
        </w:rPr>
      </w:pPr>
    </w:p>
    <w:p w:rsidR="00E703A2" w:rsidRPr="00E703A2" w:rsidRDefault="00DD52AB" w:rsidP="00E703A2">
      <w:pPr>
        <w:jc w:val="center"/>
        <w:rPr>
          <w:rFonts w:ascii="Times New Roman" w:eastAsia="Times New Roman" w:hAnsi="Times New Roman" w:cs="Times New Roman"/>
          <w:b/>
          <w:lang w:val="bg-BG" w:eastAsia="bg-BG"/>
        </w:rPr>
      </w:pPr>
      <w:r>
        <w:rPr>
          <w:rFonts w:ascii="Times New Roman" w:eastAsia="Times New Roman" w:hAnsi="Times New Roman" w:cs="Times New Roman"/>
          <w:b/>
          <w:lang w:val="bg-BG" w:eastAsia="bg-BG"/>
        </w:rPr>
        <w:t xml:space="preserve">С </w:t>
      </w:r>
      <w:r w:rsidR="00E703A2" w:rsidRPr="00E703A2">
        <w:rPr>
          <w:rFonts w:ascii="Times New Roman" w:eastAsia="Times New Roman" w:hAnsi="Times New Roman" w:cs="Times New Roman"/>
          <w:b/>
          <w:lang w:val="bg-BG" w:eastAsia="bg-BG"/>
        </w:rPr>
        <w:t>П</w:t>
      </w:r>
      <w:r w:rsidR="00FF7DF1">
        <w:rPr>
          <w:rFonts w:ascii="Times New Roman" w:eastAsia="Times New Roman" w:hAnsi="Times New Roman" w:cs="Times New Roman"/>
          <w:b/>
          <w:lang w:val="bg-BG" w:eastAsia="bg-BG"/>
        </w:rPr>
        <w:t>РЯКО ДОГОВАРЯНЕ</w:t>
      </w:r>
    </w:p>
    <w:p w:rsidR="00E703A2" w:rsidRPr="00E703A2" w:rsidRDefault="00E703A2" w:rsidP="00E703A2">
      <w:pPr>
        <w:jc w:val="center"/>
        <w:rPr>
          <w:rFonts w:ascii="Times New Roman" w:eastAsia="Times New Roman" w:hAnsi="Times New Roman" w:cs="Times New Roman"/>
          <w:lang w:val="bg-BG" w:eastAsia="bg-BG"/>
        </w:rPr>
      </w:pPr>
    </w:p>
    <w:p w:rsidR="00E703A2" w:rsidRDefault="00E703A2" w:rsidP="00E703A2">
      <w:pPr>
        <w:jc w:val="center"/>
        <w:rPr>
          <w:rFonts w:ascii="Times New Roman" w:eastAsia="Times New Roman" w:hAnsi="Times New Roman" w:cs="Times New Roman"/>
          <w:iCs/>
          <w:lang w:val="bg-BG" w:eastAsia="bg-BG"/>
        </w:rPr>
      </w:pPr>
      <w:r w:rsidRPr="00E703A2">
        <w:rPr>
          <w:rFonts w:ascii="Times New Roman" w:eastAsia="Times New Roman" w:hAnsi="Times New Roman" w:cs="Times New Roman"/>
          <w:i/>
          <w:iCs/>
          <w:lang w:val="bg-BG" w:eastAsia="bg-BG"/>
        </w:rPr>
        <w:t>/</w:t>
      </w:r>
      <w:r w:rsidRPr="00FF7DF1">
        <w:rPr>
          <w:rFonts w:ascii="Times New Roman" w:eastAsia="Times New Roman" w:hAnsi="Times New Roman" w:cs="Times New Roman"/>
          <w:b/>
          <w:bCs/>
          <w:iCs/>
          <w:lang w:val="bg-BG" w:eastAsia="bg-BG"/>
        </w:rPr>
        <w:t>по реда на Глава двадесет и пет от ЗОП</w:t>
      </w:r>
      <w:r w:rsidRPr="00FF7DF1">
        <w:rPr>
          <w:rFonts w:ascii="Times New Roman" w:eastAsia="Times New Roman" w:hAnsi="Times New Roman" w:cs="Times New Roman"/>
          <w:iCs/>
          <w:lang w:val="bg-BG" w:eastAsia="bg-BG"/>
        </w:rPr>
        <w:t>/</w:t>
      </w:r>
    </w:p>
    <w:p w:rsidR="00FF7DF1" w:rsidRPr="00FF7DF1" w:rsidRDefault="00FF7DF1" w:rsidP="00E703A2">
      <w:pPr>
        <w:jc w:val="center"/>
        <w:rPr>
          <w:rFonts w:ascii="Times New Roman" w:eastAsia="Times New Roman" w:hAnsi="Times New Roman" w:cs="Times New Roman"/>
          <w:iCs/>
          <w:lang w:val="bg-BG" w:eastAsia="bg-BG"/>
        </w:rPr>
      </w:pPr>
    </w:p>
    <w:p w:rsidR="00FF7DF1" w:rsidRPr="00DD52AB" w:rsidRDefault="00FF7DF1" w:rsidP="00FF7DF1">
      <w:pPr>
        <w:spacing w:before="120"/>
        <w:jc w:val="center"/>
        <w:rPr>
          <w:rFonts w:ascii="Times New Roman" w:eastAsia="Times New Roman" w:hAnsi="Times New Roman" w:cs="Times New Roman"/>
          <w:b/>
          <w:lang w:val="en-AU" w:eastAsia="bg-BG"/>
        </w:rPr>
      </w:pPr>
      <w:proofErr w:type="gramStart"/>
      <w:r w:rsidRPr="00DD52AB">
        <w:rPr>
          <w:rFonts w:ascii="Times New Roman" w:eastAsia="Times New Roman" w:hAnsi="Times New Roman" w:cs="Times New Roman"/>
          <w:b/>
          <w:lang w:val="en-AU" w:eastAsia="bg-BG"/>
        </w:rPr>
        <w:t>по</w:t>
      </w:r>
      <w:proofErr w:type="gramEnd"/>
      <w:r w:rsidRPr="00DD52AB">
        <w:rPr>
          <w:rFonts w:ascii="Times New Roman" w:eastAsia="Times New Roman" w:hAnsi="Times New Roman" w:cs="Times New Roman"/>
          <w:b/>
          <w:lang w:val="en-AU" w:eastAsia="bg-BG"/>
        </w:rPr>
        <w:t xml:space="preserve"> чл.18, ал.1, т.13 от Закона за обществените поръчки /ЗОП/ с предмет </w:t>
      </w:r>
    </w:p>
    <w:p w:rsidR="00E0724E" w:rsidRPr="00DD52AB"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jc w:val="center"/>
        <w:rPr>
          <w:rFonts w:ascii="Times New Roman" w:hAnsi="Times New Roman" w:cs="Times New Roman"/>
          <w:b/>
        </w:rPr>
      </w:pPr>
      <w:r w:rsidRPr="00E0724E">
        <w:rPr>
          <w:rFonts w:ascii="Times New Roman" w:hAnsi="Times New Roman" w:cs="Times New Roman"/>
          <w:b/>
        </w:rPr>
        <w:t>„Поддръжка, ремонт и резервни части за компютърна техника за срок от 36 месеца за нуждите на ТП ДЛС Витиня”</w:t>
      </w: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ind w:right="-142"/>
        <w:rPr>
          <w:rFonts w:ascii="Times New Roman" w:hAnsi="Times New Roman" w:cs="Times New Roman"/>
          <w:b/>
          <w:bCs/>
        </w:rPr>
      </w:pPr>
    </w:p>
    <w:p w:rsidR="00DD52AB" w:rsidRPr="00DD52AB" w:rsidRDefault="00DD52AB" w:rsidP="00E0724E">
      <w:pPr>
        <w:tabs>
          <w:tab w:val="left" w:pos="567"/>
        </w:tabs>
        <w:jc w:val="center"/>
        <w:rPr>
          <w:rFonts w:ascii="Times New Roman" w:hAnsi="Times New Roman" w:cs="Times New Roman"/>
          <w:b/>
          <w:spacing w:val="60"/>
          <w:lang w:val="bg-BG"/>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E0724E" w:rsidRDefault="00E0724E" w:rsidP="00E0724E">
      <w:pPr>
        <w:tabs>
          <w:tab w:val="left" w:pos="567"/>
        </w:tabs>
        <w:jc w:val="center"/>
        <w:rPr>
          <w:rFonts w:ascii="Times New Roman" w:hAnsi="Times New Roman" w:cs="Times New Roman"/>
          <w:b/>
          <w:spacing w:val="60"/>
        </w:rPr>
      </w:pPr>
    </w:p>
    <w:p w:rsidR="00E0724E" w:rsidRPr="00415DCA" w:rsidRDefault="00E0724E" w:rsidP="00E0724E">
      <w:pPr>
        <w:tabs>
          <w:tab w:val="left" w:pos="567"/>
        </w:tabs>
        <w:jc w:val="center"/>
        <w:rPr>
          <w:rFonts w:ascii="Times New Roman" w:hAnsi="Times New Roman" w:cs="Times New Roman"/>
          <w:b/>
          <w:lang w:val="bg-BG"/>
        </w:rPr>
      </w:pPr>
      <w:r w:rsidRPr="00415DCA">
        <w:rPr>
          <w:rFonts w:ascii="Times New Roman" w:hAnsi="Times New Roman" w:cs="Times New Roman"/>
          <w:b/>
        </w:rPr>
        <w:t>Витиня</w:t>
      </w:r>
      <w:r w:rsidR="00415DCA">
        <w:rPr>
          <w:rFonts w:ascii="Times New Roman" w:hAnsi="Times New Roman" w:cs="Times New Roman"/>
          <w:b/>
          <w:lang w:val="bg-BG"/>
        </w:rPr>
        <w:t>, 2019 година</w:t>
      </w:r>
    </w:p>
    <w:p w:rsidR="00E0724E" w:rsidRDefault="00E0724E" w:rsidP="00E0724E">
      <w:pPr>
        <w:tabs>
          <w:tab w:val="left" w:pos="567"/>
        </w:tabs>
        <w:jc w:val="center"/>
        <w:rPr>
          <w:rFonts w:ascii="Times New Roman" w:hAnsi="Times New Roman" w:cs="Times New Roman"/>
          <w:lang w:val="bg-BG"/>
        </w:rPr>
      </w:pPr>
    </w:p>
    <w:p w:rsidR="00E0724E" w:rsidRDefault="00E0724E" w:rsidP="00E0724E">
      <w:pPr>
        <w:tabs>
          <w:tab w:val="left" w:pos="567"/>
        </w:tabs>
        <w:jc w:val="center"/>
        <w:rPr>
          <w:rFonts w:ascii="Times New Roman" w:hAnsi="Times New Roman" w:cs="Times New Roman"/>
          <w:lang w:val="bg-BG"/>
        </w:rPr>
      </w:pPr>
    </w:p>
    <w:p w:rsidR="00E0724E" w:rsidRDefault="00E0724E" w:rsidP="00E0724E">
      <w:pPr>
        <w:tabs>
          <w:tab w:val="left" w:pos="567"/>
        </w:tabs>
        <w:jc w:val="center"/>
        <w:rPr>
          <w:rFonts w:ascii="Times New Roman" w:hAnsi="Times New Roman" w:cs="Times New Roman"/>
          <w:lang w:val="bg-BG"/>
        </w:rPr>
      </w:pPr>
    </w:p>
    <w:p w:rsidR="003A11BF" w:rsidRDefault="003A11BF" w:rsidP="00E0724E">
      <w:pPr>
        <w:pStyle w:val="NoSpacing2"/>
        <w:tabs>
          <w:tab w:val="left" w:pos="567"/>
        </w:tabs>
        <w:spacing w:before="240"/>
        <w:jc w:val="center"/>
        <w:rPr>
          <w:rFonts w:ascii="Times New Roman" w:hAnsi="Times New Roman"/>
          <w:b/>
          <w:sz w:val="24"/>
          <w:szCs w:val="24"/>
        </w:rPr>
      </w:pPr>
      <w:r>
        <w:rPr>
          <w:rFonts w:ascii="Times New Roman" w:hAnsi="Times New Roman"/>
          <w:b/>
          <w:sz w:val="24"/>
          <w:szCs w:val="24"/>
        </w:rPr>
        <w:t xml:space="preserve">СЪДЪРЖАНИЕ </w:t>
      </w:r>
    </w:p>
    <w:p w:rsidR="00E0724E" w:rsidRDefault="003A11BF" w:rsidP="00E0724E">
      <w:pPr>
        <w:pStyle w:val="NoSpacing2"/>
        <w:tabs>
          <w:tab w:val="left" w:pos="567"/>
        </w:tabs>
        <w:spacing w:before="240"/>
        <w:jc w:val="center"/>
        <w:rPr>
          <w:rFonts w:ascii="Times New Roman" w:hAnsi="Times New Roman"/>
          <w:b/>
          <w:caps/>
          <w:sz w:val="24"/>
          <w:szCs w:val="24"/>
        </w:rPr>
      </w:pPr>
      <w:r>
        <w:rPr>
          <w:rFonts w:ascii="Times New Roman" w:hAnsi="Times New Roman"/>
          <w:b/>
          <w:sz w:val="24"/>
          <w:szCs w:val="24"/>
        </w:rPr>
        <w:t>НА ДОКУМЕНТАЦИЯ</w:t>
      </w:r>
      <w:r w:rsidR="009A43C7">
        <w:rPr>
          <w:rFonts w:ascii="Times New Roman" w:hAnsi="Times New Roman"/>
          <w:b/>
          <w:sz w:val="24"/>
          <w:szCs w:val="24"/>
        </w:rPr>
        <w:t xml:space="preserve"> В</w:t>
      </w:r>
      <w:r w:rsidR="00E0724E" w:rsidRPr="00E0724E">
        <w:rPr>
          <w:rFonts w:ascii="Times New Roman" w:hAnsi="Times New Roman"/>
          <w:b/>
          <w:sz w:val="24"/>
          <w:szCs w:val="24"/>
        </w:rPr>
        <w:t xml:space="preserve"> </w:t>
      </w:r>
      <w:r w:rsidR="00A508CD">
        <w:rPr>
          <w:rFonts w:ascii="Times New Roman" w:hAnsi="Times New Roman"/>
          <w:b/>
          <w:sz w:val="24"/>
          <w:szCs w:val="24"/>
        </w:rPr>
        <w:t>ПРОЦЕДУРА</w:t>
      </w:r>
      <w:r w:rsidR="00A508CD">
        <w:rPr>
          <w:rFonts w:ascii="Times New Roman" w:hAnsi="Times New Roman"/>
          <w:b/>
          <w:caps/>
          <w:sz w:val="24"/>
          <w:szCs w:val="24"/>
        </w:rPr>
        <w:t xml:space="preserve"> по ЧЛ. 18, АЛ. 1, Т. 13</w:t>
      </w:r>
      <w:r w:rsidR="00452914">
        <w:rPr>
          <w:rFonts w:ascii="Times New Roman" w:hAnsi="Times New Roman"/>
          <w:b/>
          <w:caps/>
          <w:sz w:val="24"/>
          <w:szCs w:val="24"/>
        </w:rPr>
        <w:t xml:space="preserve"> </w:t>
      </w:r>
      <w:r w:rsidR="00E0724E" w:rsidRPr="00E0724E">
        <w:rPr>
          <w:rFonts w:ascii="Times New Roman" w:hAnsi="Times New Roman"/>
          <w:b/>
          <w:caps/>
          <w:sz w:val="24"/>
          <w:szCs w:val="24"/>
        </w:rPr>
        <w:t>от зоп</w:t>
      </w:r>
    </w:p>
    <w:p w:rsidR="003A11BF" w:rsidRDefault="009A43C7" w:rsidP="003A11BF">
      <w:pPr>
        <w:pStyle w:val="NoSpacing2"/>
        <w:tabs>
          <w:tab w:val="left" w:pos="567"/>
        </w:tabs>
        <w:spacing w:before="240"/>
        <w:jc w:val="center"/>
        <w:rPr>
          <w:rFonts w:ascii="Times New Roman" w:hAnsi="Times New Roman"/>
          <w:b/>
          <w:caps/>
          <w:sz w:val="24"/>
          <w:szCs w:val="24"/>
        </w:rPr>
      </w:pPr>
      <w:r>
        <w:rPr>
          <w:rFonts w:ascii="Times New Roman" w:hAnsi="Times New Roman"/>
          <w:b/>
          <w:caps/>
          <w:sz w:val="24"/>
          <w:szCs w:val="24"/>
        </w:rPr>
        <w:t xml:space="preserve">ПРЯКО ДОГОВАРЯНЕ С </w:t>
      </w:r>
      <w:r w:rsidR="00E0724E" w:rsidRPr="00E0724E">
        <w:rPr>
          <w:rFonts w:ascii="Times New Roman" w:hAnsi="Times New Roman"/>
          <w:b/>
          <w:caps/>
          <w:sz w:val="24"/>
          <w:szCs w:val="24"/>
        </w:rPr>
        <w:t>предмет:</w:t>
      </w:r>
    </w:p>
    <w:p w:rsidR="00E0724E" w:rsidRPr="00E0724E" w:rsidRDefault="00E0724E" w:rsidP="00E0724E">
      <w:pPr>
        <w:spacing w:before="240"/>
        <w:jc w:val="center"/>
        <w:rPr>
          <w:rFonts w:ascii="Times New Roman" w:hAnsi="Times New Roman" w:cs="Times New Roman"/>
          <w:b/>
        </w:rPr>
      </w:pPr>
      <w:r w:rsidRPr="00E0724E">
        <w:rPr>
          <w:rFonts w:ascii="Times New Roman" w:hAnsi="Times New Roman" w:cs="Times New Roman"/>
          <w:b/>
        </w:rPr>
        <w:t>„Поддръжка,</w:t>
      </w:r>
      <w:r w:rsidR="00673460">
        <w:rPr>
          <w:rFonts w:ascii="Times New Roman" w:hAnsi="Times New Roman" w:cs="Times New Roman"/>
          <w:b/>
          <w:lang w:val="bg-BG"/>
        </w:rPr>
        <w:t xml:space="preserve"> </w:t>
      </w:r>
      <w:r w:rsidRPr="00E0724E">
        <w:rPr>
          <w:rFonts w:ascii="Times New Roman" w:hAnsi="Times New Roman" w:cs="Times New Roman"/>
          <w:b/>
        </w:rPr>
        <w:t xml:space="preserve">ремонт и резервни части за компютърна техника за срок от 36 месеца за нуждите на ТП ДЛС Витиня” </w:t>
      </w:r>
    </w:p>
    <w:p w:rsidR="000819B3" w:rsidRDefault="000819B3" w:rsidP="00E0724E">
      <w:pPr>
        <w:pStyle w:val="ad"/>
        <w:tabs>
          <w:tab w:val="left" w:pos="567"/>
        </w:tabs>
        <w:spacing w:after="200" w:line="276" w:lineRule="auto"/>
        <w:ind w:left="0" w:firstLine="567"/>
        <w:rPr>
          <w:rFonts w:ascii="Times New Roman" w:hAnsi="Times New Roman" w:cs="Times New Roman"/>
          <w:b/>
          <w:color w:val="000000"/>
          <w:lang w:val="bg-BG"/>
        </w:rPr>
      </w:pPr>
    </w:p>
    <w:p w:rsidR="00E0724E" w:rsidRDefault="00E0724E" w:rsidP="00E0724E">
      <w:pPr>
        <w:pStyle w:val="ad"/>
        <w:tabs>
          <w:tab w:val="left" w:pos="567"/>
        </w:tabs>
        <w:spacing w:after="200" w:line="276" w:lineRule="auto"/>
        <w:ind w:left="0" w:firstLine="567"/>
        <w:rPr>
          <w:rFonts w:ascii="Times New Roman" w:hAnsi="Times New Roman" w:cs="Times New Roman"/>
          <w:b/>
          <w:color w:val="000000"/>
          <w:lang w:val="bg-BG"/>
        </w:rPr>
      </w:pPr>
      <w:r w:rsidRPr="00E0724E">
        <w:rPr>
          <w:rFonts w:ascii="Times New Roman" w:hAnsi="Times New Roman" w:cs="Times New Roman"/>
          <w:b/>
          <w:color w:val="000000"/>
        </w:rPr>
        <w:t>А.</w:t>
      </w:r>
      <w:r w:rsidR="009A43C7" w:rsidRPr="009A43C7">
        <w:rPr>
          <w:rFonts w:ascii="Times New Roman" w:hAnsi="Times New Roman" w:cs="Times New Roman"/>
          <w:b/>
          <w:color w:val="000000"/>
          <w:lang w:val="bg-BG"/>
        </w:rPr>
        <w:t xml:space="preserve"> </w:t>
      </w:r>
      <w:r w:rsidR="009A43C7">
        <w:rPr>
          <w:rFonts w:ascii="Times New Roman" w:hAnsi="Times New Roman" w:cs="Times New Roman"/>
          <w:b/>
          <w:color w:val="000000"/>
          <w:lang w:val="bg-BG"/>
        </w:rPr>
        <w:t xml:space="preserve">Покана и </w:t>
      </w:r>
      <w:r w:rsidR="009A43C7" w:rsidRPr="00E0724E">
        <w:rPr>
          <w:rFonts w:ascii="Times New Roman" w:hAnsi="Times New Roman" w:cs="Times New Roman"/>
          <w:b/>
          <w:color w:val="000000"/>
        </w:rPr>
        <w:t>Указания</w:t>
      </w:r>
      <w:r w:rsidR="009A43C7">
        <w:rPr>
          <w:rFonts w:ascii="Times New Roman" w:hAnsi="Times New Roman" w:cs="Times New Roman"/>
          <w:b/>
          <w:color w:val="000000"/>
          <w:lang w:val="bg-BG"/>
        </w:rPr>
        <w:t xml:space="preserve"> </w:t>
      </w:r>
      <w:r w:rsidR="009A43C7" w:rsidRPr="00E0724E">
        <w:rPr>
          <w:rFonts w:ascii="Times New Roman" w:hAnsi="Times New Roman" w:cs="Times New Roman"/>
          <w:b/>
          <w:color w:val="000000"/>
        </w:rPr>
        <w:t>за подготовка на офертите;</w:t>
      </w:r>
    </w:p>
    <w:p w:rsidR="00DB10D2" w:rsidRPr="009A43C7" w:rsidRDefault="00DB10D2" w:rsidP="009A43C7">
      <w:pPr>
        <w:pStyle w:val="ad"/>
        <w:tabs>
          <w:tab w:val="left" w:pos="567"/>
        </w:tabs>
        <w:spacing w:after="100" w:afterAutospacing="1" w:line="276" w:lineRule="auto"/>
        <w:ind w:left="0" w:firstLine="567"/>
        <w:rPr>
          <w:rFonts w:ascii="Times New Roman" w:hAnsi="Times New Roman" w:cs="Times New Roman"/>
          <w:b/>
          <w:color w:val="000000"/>
          <w:lang w:val="bg-BG"/>
        </w:rPr>
      </w:pPr>
      <w:r>
        <w:rPr>
          <w:rFonts w:ascii="Times New Roman" w:hAnsi="Times New Roman" w:cs="Times New Roman"/>
          <w:b/>
          <w:color w:val="000000"/>
          <w:lang w:val="bg-BG"/>
        </w:rPr>
        <w:t>Б.</w:t>
      </w:r>
      <w:r w:rsidRPr="00DB10D2">
        <w:rPr>
          <w:rFonts w:ascii="Times New Roman" w:hAnsi="Times New Roman" w:cs="Times New Roman"/>
          <w:b/>
          <w:color w:val="000000"/>
          <w:lang w:val="bg-BG"/>
        </w:rPr>
        <w:t xml:space="preserve"> </w:t>
      </w:r>
      <w:r w:rsidR="009A43C7" w:rsidRPr="00E0724E">
        <w:rPr>
          <w:rFonts w:ascii="Times New Roman" w:hAnsi="Times New Roman" w:cs="Times New Roman"/>
          <w:b/>
          <w:color w:val="000000"/>
        </w:rPr>
        <w:t>Техническа спецификация;</w:t>
      </w:r>
    </w:p>
    <w:p w:rsidR="00E0724E" w:rsidRPr="00E0724E" w:rsidRDefault="00DB10D2" w:rsidP="00E0724E">
      <w:pPr>
        <w:pStyle w:val="ad"/>
        <w:tabs>
          <w:tab w:val="left" w:pos="567"/>
        </w:tabs>
        <w:spacing w:after="100" w:afterAutospacing="1" w:line="276" w:lineRule="auto"/>
        <w:ind w:left="0" w:firstLine="567"/>
        <w:rPr>
          <w:rFonts w:ascii="Times New Roman" w:hAnsi="Times New Roman" w:cs="Times New Roman"/>
          <w:b/>
          <w:color w:val="000000"/>
        </w:rPr>
      </w:pPr>
      <w:r>
        <w:rPr>
          <w:rFonts w:ascii="Times New Roman" w:hAnsi="Times New Roman" w:cs="Times New Roman"/>
          <w:b/>
          <w:color w:val="000000"/>
          <w:lang w:val="bg-BG"/>
        </w:rPr>
        <w:t>В</w:t>
      </w:r>
      <w:r w:rsidR="00E0724E" w:rsidRPr="00E0724E">
        <w:rPr>
          <w:rFonts w:ascii="Times New Roman" w:hAnsi="Times New Roman" w:cs="Times New Roman"/>
          <w:b/>
          <w:color w:val="000000"/>
        </w:rPr>
        <w:t>.</w:t>
      </w:r>
      <w:r w:rsidR="009A43C7" w:rsidRPr="009A43C7">
        <w:rPr>
          <w:rFonts w:ascii="Times New Roman" w:hAnsi="Times New Roman" w:cs="Times New Roman"/>
          <w:b/>
          <w:color w:val="000000"/>
        </w:rPr>
        <w:t xml:space="preserve"> </w:t>
      </w:r>
      <w:r w:rsidR="009A43C7" w:rsidRPr="00E0724E">
        <w:rPr>
          <w:rFonts w:ascii="Times New Roman" w:hAnsi="Times New Roman" w:cs="Times New Roman"/>
          <w:b/>
          <w:color w:val="000000"/>
        </w:rPr>
        <w:t>Образци на документи</w:t>
      </w:r>
      <w:r w:rsidR="00E0724E" w:rsidRPr="00E0724E">
        <w:rPr>
          <w:rFonts w:ascii="Times New Roman" w:hAnsi="Times New Roman" w:cs="Times New Roman"/>
          <w:b/>
          <w:color w:val="000000"/>
        </w:rPr>
        <w:t>;</w:t>
      </w:r>
    </w:p>
    <w:p w:rsidR="00AA6CCF" w:rsidRPr="00AA6CCF" w:rsidRDefault="00AA6CCF" w:rsidP="00AA6CCF">
      <w:pPr>
        <w:tabs>
          <w:tab w:val="left" w:pos="567"/>
        </w:tabs>
        <w:spacing w:after="100" w:afterAutospacing="1"/>
        <w:rPr>
          <w:rFonts w:ascii="Times New Roman" w:hAnsi="Times New Roman" w:cs="Times New Roman"/>
          <w:b/>
          <w:color w:val="000000"/>
          <w:lang w:val="bg-BG"/>
        </w:rPr>
      </w:pPr>
      <w:r>
        <w:rPr>
          <w:rFonts w:ascii="Times New Roman" w:hAnsi="Times New Roman" w:cs="Times New Roman"/>
          <w:lang w:val="bg-BG"/>
        </w:rPr>
        <w:t xml:space="preserve">         </w:t>
      </w:r>
      <w:r w:rsidR="00E0724E" w:rsidRPr="00AA6CCF">
        <w:rPr>
          <w:rFonts w:ascii="Times New Roman" w:hAnsi="Times New Roman" w:cs="Times New Roman"/>
        </w:rPr>
        <w:t xml:space="preserve">Опис на представените документи – </w:t>
      </w:r>
      <w:r w:rsidR="007B2D5C" w:rsidRPr="00AA6CCF">
        <w:rPr>
          <w:rFonts w:ascii="Times New Roman" w:hAnsi="Times New Roman" w:cs="Times New Roman"/>
          <w:lang w:val="bg-BG"/>
        </w:rPr>
        <w:t>(</w:t>
      </w:r>
      <w:r w:rsidR="00E0724E" w:rsidRPr="00AA6CCF">
        <w:rPr>
          <w:rFonts w:ascii="Times New Roman" w:hAnsi="Times New Roman" w:cs="Times New Roman"/>
          <w:b/>
          <w:bCs/>
        </w:rPr>
        <w:t>Образец №1</w:t>
      </w:r>
      <w:r w:rsidR="007B2D5C" w:rsidRPr="00AA6CCF">
        <w:rPr>
          <w:rFonts w:ascii="Times New Roman" w:hAnsi="Times New Roman" w:cs="Times New Roman"/>
          <w:b/>
          <w:bCs/>
          <w:lang w:val="bg-BG"/>
        </w:rPr>
        <w:t>)</w:t>
      </w:r>
      <w:r w:rsidR="00E0724E" w:rsidRPr="00AA6CCF">
        <w:rPr>
          <w:rFonts w:ascii="Times New Roman" w:hAnsi="Times New Roman" w:cs="Times New Roman"/>
          <w:bCs/>
        </w:rPr>
        <w:t>;</w:t>
      </w:r>
    </w:p>
    <w:p w:rsidR="00AA6CCF" w:rsidRPr="00AA6CCF" w:rsidRDefault="00AA6CCF" w:rsidP="00AA6CCF">
      <w:pPr>
        <w:pStyle w:val="ad"/>
        <w:tabs>
          <w:tab w:val="left" w:pos="567"/>
        </w:tabs>
        <w:ind w:left="0"/>
        <w:contextualSpacing/>
        <w:jc w:val="left"/>
        <w:rPr>
          <w:rFonts w:ascii="Times New Roman" w:hAnsi="Times New Roman" w:cs="Times New Roman"/>
          <w:bCs/>
        </w:rPr>
      </w:pPr>
      <w:r>
        <w:rPr>
          <w:rFonts w:ascii="Times New Roman" w:hAnsi="Times New Roman" w:cs="Times New Roman"/>
          <w:lang w:val="bg-BG"/>
        </w:rPr>
        <w:t xml:space="preserve">         </w:t>
      </w:r>
      <w:r w:rsidR="00E0724E" w:rsidRPr="00E0724E">
        <w:rPr>
          <w:rFonts w:ascii="Times New Roman" w:hAnsi="Times New Roman" w:cs="Times New Roman"/>
        </w:rPr>
        <w:t>Заявление за участие –</w:t>
      </w:r>
      <w:r w:rsidR="007B2D5C">
        <w:rPr>
          <w:rFonts w:ascii="Times New Roman" w:hAnsi="Times New Roman" w:cs="Times New Roman"/>
          <w:lang w:val="bg-BG"/>
        </w:rPr>
        <w:t xml:space="preserve"> (</w:t>
      </w:r>
      <w:r w:rsidR="00E0724E" w:rsidRPr="00E0724E">
        <w:rPr>
          <w:rFonts w:ascii="Times New Roman" w:hAnsi="Times New Roman" w:cs="Times New Roman"/>
          <w:b/>
          <w:bCs/>
        </w:rPr>
        <w:t>Образец №2</w:t>
      </w:r>
      <w:r w:rsidR="007B2D5C">
        <w:rPr>
          <w:rFonts w:ascii="Times New Roman" w:hAnsi="Times New Roman" w:cs="Times New Roman"/>
          <w:b/>
          <w:bCs/>
          <w:lang w:val="bg-BG"/>
        </w:rPr>
        <w:t>)</w:t>
      </w:r>
      <w:r w:rsidR="00E0724E" w:rsidRPr="00E0724E">
        <w:rPr>
          <w:rFonts w:ascii="Times New Roman" w:hAnsi="Times New Roman" w:cs="Times New Roman"/>
          <w:bCs/>
        </w:rPr>
        <w:t>;</w:t>
      </w:r>
    </w:p>
    <w:p w:rsidR="00AA6CCF" w:rsidRPr="00AA6CCF" w:rsidRDefault="00AA6CCF" w:rsidP="00AA6CCF">
      <w:pPr>
        <w:tabs>
          <w:tab w:val="left" w:pos="567"/>
        </w:tabs>
        <w:contextualSpacing/>
        <w:jc w:val="left"/>
        <w:rPr>
          <w:rFonts w:ascii="Times New Roman" w:hAnsi="Times New Roman" w:cs="Times New Roman"/>
          <w:bCs/>
          <w:lang w:val="bg-BG"/>
        </w:rPr>
      </w:pPr>
    </w:p>
    <w:p w:rsidR="00E0724E" w:rsidRDefault="00AA6CCF" w:rsidP="00AA6CCF">
      <w:pPr>
        <w:widowControl w:val="0"/>
        <w:tabs>
          <w:tab w:val="left" w:pos="567"/>
        </w:tabs>
        <w:autoSpaceDE w:val="0"/>
        <w:autoSpaceDN w:val="0"/>
        <w:adjustRightInd w:val="0"/>
        <w:rPr>
          <w:rFonts w:ascii="Times New Roman" w:hAnsi="Times New Roman" w:cs="Times New Roman"/>
          <w:b/>
          <w:bCs/>
          <w:color w:val="000000"/>
          <w:lang w:val="bg-BG"/>
        </w:rPr>
      </w:pPr>
      <w:r>
        <w:rPr>
          <w:rStyle w:val="FontStyle31"/>
          <w:sz w:val="24"/>
          <w:szCs w:val="24"/>
          <w:lang w:val="bg-BG"/>
        </w:rPr>
        <w:t xml:space="preserve">        </w:t>
      </w:r>
      <w:r w:rsidR="00E0724E" w:rsidRPr="00E0724E">
        <w:rPr>
          <w:rStyle w:val="FontStyle31"/>
          <w:sz w:val="24"/>
          <w:szCs w:val="24"/>
        </w:rPr>
        <w:t xml:space="preserve">Единен европейски </w:t>
      </w:r>
      <w:r w:rsidR="007B2D5C">
        <w:rPr>
          <w:rStyle w:val="FontStyle31"/>
          <w:sz w:val="24"/>
          <w:szCs w:val="24"/>
        </w:rPr>
        <w:t xml:space="preserve">документ за обществени поръчки </w:t>
      </w:r>
      <w:r w:rsidR="007B2D5C">
        <w:rPr>
          <w:rStyle w:val="FontStyle31"/>
          <w:sz w:val="24"/>
          <w:szCs w:val="24"/>
          <w:lang w:val="bg-BG"/>
        </w:rPr>
        <w:t>(</w:t>
      </w:r>
      <w:r w:rsidR="00E0724E" w:rsidRPr="00E0724E">
        <w:rPr>
          <w:rStyle w:val="FontStyle31"/>
          <w:b/>
          <w:sz w:val="24"/>
          <w:szCs w:val="24"/>
        </w:rPr>
        <w:t>ЕЕДОП</w:t>
      </w:r>
      <w:r w:rsidR="007B2D5C">
        <w:rPr>
          <w:rStyle w:val="FontStyle31"/>
          <w:sz w:val="24"/>
          <w:szCs w:val="24"/>
          <w:lang w:val="bg-BG"/>
        </w:rPr>
        <w:t>)</w:t>
      </w:r>
      <w:r w:rsidR="007B2D5C">
        <w:rPr>
          <w:rStyle w:val="FontStyle31"/>
          <w:sz w:val="24"/>
          <w:szCs w:val="24"/>
        </w:rPr>
        <w:t xml:space="preserve"> за участника </w:t>
      </w:r>
      <w:r w:rsidR="00E0724E" w:rsidRPr="00E0724E">
        <w:rPr>
          <w:rStyle w:val="FontStyle36"/>
          <w:sz w:val="24"/>
          <w:szCs w:val="24"/>
        </w:rPr>
        <w:t xml:space="preserve">- </w:t>
      </w:r>
      <w:r w:rsidR="00E0724E" w:rsidRPr="00E0724E">
        <w:rPr>
          <w:rStyle w:val="FontStyle31"/>
          <w:sz w:val="24"/>
          <w:szCs w:val="24"/>
        </w:rPr>
        <w:t xml:space="preserve">за съответствие с изискванията на закона и условията на Възложителя, а </w:t>
      </w:r>
      <w:r w:rsidR="00E0724E" w:rsidRPr="00E0724E">
        <w:rPr>
          <w:rStyle w:val="FontStyle36"/>
          <w:sz w:val="24"/>
          <w:szCs w:val="24"/>
        </w:rPr>
        <w:t xml:space="preserve">когато е приложимо - </w:t>
      </w:r>
      <w:r w:rsidR="00E0724E" w:rsidRPr="00E0724E">
        <w:rPr>
          <w:rStyle w:val="FontStyle31"/>
          <w:b/>
          <w:sz w:val="24"/>
          <w:szCs w:val="24"/>
        </w:rPr>
        <w:t>ЕЕДОП</w:t>
      </w:r>
      <w:r w:rsidR="00E0724E" w:rsidRPr="00E0724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E0724E" w:rsidRPr="00E0724E">
        <w:rPr>
          <w:rStyle w:val="FontStyle31"/>
          <w:b/>
          <w:i/>
          <w:sz w:val="24"/>
          <w:szCs w:val="24"/>
        </w:rPr>
        <w:t>ЗАБЕЛЕЖКА: ЕЕДОП следва да бъде предоставен</w:t>
      </w:r>
      <w:r w:rsidR="00E0724E" w:rsidRPr="00E0724E">
        <w:rPr>
          <w:rStyle w:val="FontStyle31"/>
          <w:b/>
          <w:i/>
          <w:sz w:val="24"/>
          <w:szCs w:val="24"/>
          <w:u w:val="single"/>
        </w:rPr>
        <w:t xml:space="preserve"> единствено </w:t>
      </w:r>
      <w:r w:rsidR="00E0724E" w:rsidRPr="00E0724E">
        <w:rPr>
          <w:rStyle w:val="FontStyle31"/>
          <w:b/>
          <w:i/>
          <w:sz w:val="24"/>
          <w:szCs w:val="24"/>
        </w:rPr>
        <w:t>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w:t>
      </w:r>
      <w:r>
        <w:rPr>
          <w:rStyle w:val="FontStyle31"/>
          <w:b/>
          <w:i/>
          <w:sz w:val="24"/>
          <w:szCs w:val="24"/>
        </w:rPr>
        <w:t xml:space="preserve"> съдържание</w:t>
      </w:r>
      <w:r>
        <w:rPr>
          <w:rStyle w:val="FontStyle31"/>
          <w:b/>
          <w:i/>
          <w:sz w:val="24"/>
          <w:szCs w:val="24"/>
          <w:lang w:val="bg-BG"/>
        </w:rPr>
        <w:t xml:space="preserve"> </w:t>
      </w:r>
      <w:r w:rsidR="00E0724E" w:rsidRPr="00AA6CCF">
        <w:rPr>
          <w:rFonts w:ascii="Times New Roman" w:hAnsi="Times New Roman" w:cs="Times New Roman"/>
          <w:b/>
          <w:bCs/>
          <w:i/>
          <w:color w:val="000000"/>
        </w:rPr>
        <w:t>на отд</w:t>
      </w:r>
      <w:r w:rsidR="007B2D5C" w:rsidRPr="00AA6CCF">
        <w:rPr>
          <w:rFonts w:ascii="Times New Roman" w:hAnsi="Times New Roman" w:cs="Times New Roman"/>
          <w:b/>
          <w:bCs/>
          <w:i/>
          <w:color w:val="000000"/>
        </w:rPr>
        <w:t>елен файл</w:t>
      </w:r>
      <w:r w:rsidRPr="00E0724E">
        <w:rPr>
          <w:rStyle w:val="FontStyle31"/>
          <w:b/>
          <w:sz w:val="24"/>
          <w:szCs w:val="24"/>
        </w:rPr>
        <w:t xml:space="preserve">– </w:t>
      </w:r>
      <w:r>
        <w:rPr>
          <w:rStyle w:val="FontStyle31"/>
          <w:b/>
          <w:sz w:val="24"/>
          <w:szCs w:val="24"/>
          <w:lang w:val="bg-BG"/>
        </w:rPr>
        <w:t>(</w:t>
      </w:r>
      <w:r w:rsidRPr="00E0724E">
        <w:rPr>
          <w:rFonts w:ascii="Times New Roman" w:hAnsi="Times New Roman" w:cs="Times New Roman"/>
          <w:b/>
        </w:rPr>
        <w:t xml:space="preserve">Образец </w:t>
      </w:r>
      <w:r w:rsidRPr="00E0724E">
        <w:rPr>
          <w:rFonts w:ascii="Times New Roman" w:hAnsi="Times New Roman" w:cs="Times New Roman"/>
          <w:b/>
          <w:bCs/>
        </w:rPr>
        <w:t>№3</w:t>
      </w:r>
      <w:r>
        <w:rPr>
          <w:rFonts w:ascii="Times New Roman" w:hAnsi="Times New Roman" w:cs="Times New Roman"/>
          <w:b/>
          <w:bCs/>
          <w:lang w:val="bg-BG"/>
        </w:rPr>
        <w:t>)</w:t>
      </w:r>
      <w:r w:rsidRPr="00E0724E">
        <w:rPr>
          <w:rFonts w:ascii="Times New Roman" w:hAnsi="Times New Roman" w:cs="Times New Roman"/>
          <w:b/>
        </w:rPr>
        <w:t>; </w:t>
      </w:r>
    </w:p>
    <w:p w:rsidR="00AA6CCF" w:rsidRPr="00AA6CCF" w:rsidRDefault="00AA6CCF" w:rsidP="007B2D5C">
      <w:pPr>
        <w:widowControl w:val="0"/>
        <w:tabs>
          <w:tab w:val="left" w:pos="567"/>
        </w:tabs>
        <w:autoSpaceDE w:val="0"/>
        <w:autoSpaceDN w:val="0"/>
        <w:adjustRightInd w:val="0"/>
        <w:ind w:left="360"/>
        <w:rPr>
          <w:rStyle w:val="FontStyle31"/>
          <w:i/>
          <w:sz w:val="24"/>
          <w:szCs w:val="24"/>
          <w:lang w:val="bg-BG"/>
        </w:rPr>
      </w:pPr>
    </w:p>
    <w:p w:rsidR="00E0724E" w:rsidRPr="00AA6CCF" w:rsidRDefault="00AA6CCF" w:rsidP="00AA6CCF">
      <w:pPr>
        <w:tabs>
          <w:tab w:val="left" w:pos="567"/>
        </w:tabs>
        <w:spacing w:after="100" w:afterAutospacing="1" w:line="276" w:lineRule="auto"/>
        <w:contextualSpacing/>
        <w:jc w:val="left"/>
        <w:rPr>
          <w:rFonts w:ascii="Times New Roman" w:hAnsi="Times New Roman" w:cs="Times New Roman"/>
        </w:rPr>
      </w:pPr>
      <w:r>
        <w:rPr>
          <w:rFonts w:ascii="Times New Roman" w:hAnsi="Times New Roman" w:cs="Times New Roman"/>
          <w:lang w:val="bg-BG"/>
        </w:rPr>
        <w:t xml:space="preserve">        </w:t>
      </w:r>
      <w:proofErr w:type="gramStart"/>
      <w:r w:rsidR="00E0724E" w:rsidRPr="00AA6CCF">
        <w:rPr>
          <w:rFonts w:ascii="Times New Roman" w:hAnsi="Times New Roman" w:cs="Times New Roman"/>
        </w:rPr>
        <w:t>Декларация по чл.</w:t>
      </w:r>
      <w:proofErr w:type="gramEnd"/>
      <w:r w:rsidR="00E0724E" w:rsidRPr="00AA6CCF">
        <w:rPr>
          <w:rFonts w:ascii="Times New Roman" w:hAnsi="Times New Roman" w:cs="Times New Roman"/>
        </w:rPr>
        <w:t xml:space="preserve"> </w:t>
      </w:r>
      <w:proofErr w:type="gramStart"/>
      <w:r w:rsidR="00E0724E" w:rsidRPr="00AA6CCF">
        <w:rPr>
          <w:rFonts w:ascii="Times New Roman" w:hAnsi="Times New Roman" w:cs="Times New Roman"/>
        </w:rPr>
        <w:t>6, ал.</w:t>
      </w:r>
      <w:proofErr w:type="gramEnd"/>
      <w:r w:rsidR="00E0724E" w:rsidRPr="00AA6CCF">
        <w:rPr>
          <w:rFonts w:ascii="Times New Roman" w:hAnsi="Times New Roman" w:cs="Times New Roman"/>
        </w:rPr>
        <w:t xml:space="preserve"> 2 от Закона за мерките срещу изпирането на </w:t>
      </w:r>
      <w:proofErr w:type="gramStart"/>
      <w:r w:rsidR="00E0724E" w:rsidRPr="00AA6CCF">
        <w:rPr>
          <w:rFonts w:ascii="Times New Roman" w:hAnsi="Times New Roman" w:cs="Times New Roman"/>
        </w:rPr>
        <w:t>пари</w:t>
      </w:r>
      <w:r w:rsidR="00E0724E" w:rsidRPr="00AA6CCF">
        <w:rPr>
          <w:rFonts w:ascii="Times New Roman" w:hAnsi="Times New Roman" w:cs="Times New Roman"/>
          <w:lang w:val="bg-BG"/>
        </w:rPr>
        <w:t xml:space="preserve"> </w:t>
      </w:r>
      <w:r w:rsidR="00E0724E" w:rsidRPr="00AA6CCF">
        <w:rPr>
          <w:rFonts w:ascii="Times New Roman" w:hAnsi="Times New Roman" w:cs="Times New Roman"/>
          <w:b/>
        </w:rPr>
        <w:t xml:space="preserve"> -</w:t>
      </w:r>
      <w:proofErr w:type="gramEnd"/>
      <w:r w:rsidR="00E0724E" w:rsidRPr="00AA6CCF">
        <w:rPr>
          <w:rFonts w:ascii="Times New Roman" w:hAnsi="Times New Roman" w:cs="Times New Roman"/>
          <w:b/>
        </w:rPr>
        <w:t xml:space="preserve"> </w:t>
      </w:r>
      <w:r w:rsidR="007B2D5C" w:rsidRPr="00AA6CCF">
        <w:rPr>
          <w:rFonts w:ascii="Times New Roman" w:hAnsi="Times New Roman" w:cs="Times New Roman"/>
          <w:b/>
          <w:lang w:val="bg-BG"/>
        </w:rPr>
        <w:t>(</w:t>
      </w:r>
      <w:r w:rsidR="00E0724E" w:rsidRPr="00AA6CCF">
        <w:rPr>
          <w:rFonts w:ascii="Times New Roman" w:hAnsi="Times New Roman" w:cs="Times New Roman"/>
          <w:b/>
        </w:rPr>
        <w:t>Образец №</w:t>
      </w:r>
      <w:r w:rsidR="00452914">
        <w:rPr>
          <w:rFonts w:ascii="Times New Roman" w:hAnsi="Times New Roman" w:cs="Times New Roman"/>
          <w:b/>
          <w:lang w:val="bg-BG"/>
        </w:rPr>
        <w:t xml:space="preserve"> </w:t>
      </w:r>
      <w:r w:rsidR="00E0724E" w:rsidRPr="00AA6CCF">
        <w:rPr>
          <w:rFonts w:ascii="Times New Roman" w:hAnsi="Times New Roman" w:cs="Times New Roman"/>
          <w:b/>
        </w:rPr>
        <w:t>4</w:t>
      </w:r>
      <w:r w:rsidR="007B2D5C" w:rsidRPr="00AA6CCF">
        <w:rPr>
          <w:rFonts w:ascii="Times New Roman" w:hAnsi="Times New Roman" w:cs="Times New Roman"/>
          <w:b/>
          <w:lang w:val="bg-BG"/>
        </w:rPr>
        <w:t>)</w:t>
      </w:r>
      <w:r w:rsidR="00E0724E" w:rsidRPr="00AA6CCF">
        <w:rPr>
          <w:rFonts w:ascii="Times New Roman" w:hAnsi="Times New Roman" w:cs="Times New Roman"/>
        </w:rPr>
        <w:t>;</w:t>
      </w:r>
    </w:p>
    <w:p w:rsidR="00AA6CCF" w:rsidRDefault="00AA6CCF" w:rsidP="00AA6CCF">
      <w:pPr>
        <w:tabs>
          <w:tab w:val="left" w:pos="567"/>
        </w:tabs>
        <w:spacing w:after="100" w:afterAutospacing="1" w:line="276" w:lineRule="auto"/>
        <w:contextualSpacing/>
        <w:rPr>
          <w:rStyle w:val="FontStyle31"/>
          <w:sz w:val="24"/>
          <w:szCs w:val="24"/>
          <w:lang w:val="bg-BG"/>
        </w:rPr>
      </w:pPr>
    </w:p>
    <w:p w:rsidR="00AA6CCF" w:rsidRDefault="00AA6CCF" w:rsidP="00AA6CCF">
      <w:pPr>
        <w:tabs>
          <w:tab w:val="left" w:pos="567"/>
        </w:tabs>
        <w:spacing w:after="100" w:afterAutospacing="1" w:line="276" w:lineRule="auto"/>
        <w:contextualSpacing/>
        <w:rPr>
          <w:rFonts w:ascii="Times New Roman" w:hAnsi="Times New Roman" w:cs="Times New Roman"/>
        </w:rPr>
      </w:pPr>
      <w:r>
        <w:rPr>
          <w:rStyle w:val="FontStyle31"/>
          <w:sz w:val="24"/>
          <w:szCs w:val="24"/>
          <w:lang w:val="bg-BG"/>
        </w:rPr>
        <w:t xml:space="preserve">        </w:t>
      </w:r>
      <w:r w:rsidR="00E0724E" w:rsidRPr="00AA6CCF">
        <w:rPr>
          <w:rStyle w:val="FontStyle31"/>
          <w:sz w:val="24"/>
          <w:szCs w:val="24"/>
        </w:rPr>
        <w:t xml:space="preserve">Декларация за съгласие с клаузите на приложения проект на договор – </w:t>
      </w:r>
      <w:r w:rsidR="007B2D5C" w:rsidRPr="00AA6CCF">
        <w:rPr>
          <w:rStyle w:val="FontStyle31"/>
          <w:sz w:val="24"/>
          <w:szCs w:val="24"/>
          <w:lang w:val="bg-BG"/>
        </w:rPr>
        <w:t>(</w:t>
      </w:r>
      <w:r w:rsidR="00E0724E" w:rsidRPr="00AA6CCF">
        <w:rPr>
          <w:rFonts w:ascii="Times New Roman" w:hAnsi="Times New Roman" w:cs="Times New Roman"/>
          <w:b/>
        </w:rPr>
        <w:t>Образец</w:t>
      </w:r>
      <w:r w:rsidR="007B2D5C" w:rsidRPr="00AA6CCF">
        <w:rPr>
          <w:rFonts w:ascii="Times New Roman" w:hAnsi="Times New Roman" w:cs="Times New Roman"/>
          <w:b/>
          <w:lang w:val="bg-BG"/>
        </w:rPr>
        <w:t xml:space="preserve"> </w:t>
      </w:r>
      <w:r w:rsidR="00E0724E" w:rsidRPr="00AA6CCF">
        <w:rPr>
          <w:rFonts w:ascii="Times New Roman" w:hAnsi="Times New Roman" w:cs="Times New Roman"/>
          <w:b/>
          <w:bCs/>
          <w:color w:val="000000"/>
        </w:rPr>
        <w:t>№</w:t>
      </w:r>
      <w:r w:rsidR="00452914">
        <w:rPr>
          <w:rFonts w:ascii="Times New Roman" w:hAnsi="Times New Roman" w:cs="Times New Roman"/>
          <w:b/>
          <w:bCs/>
          <w:color w:val="000000"/>
          <w:lang w:val="bg-BG"/>
        </w:rPr>
        <w:t xml:space="preserve"> </w:t>
      </w:r>
      <w:r w:rsidR="00E0724E" w:rsidRPr="00AA6CCF">
        <w:rPr>
          <w:rFonts w:ascii="Times New Roman" w:hAnsi="Times New Roman" w:cs="Times New Roman"/>
          <w:b/>
          <w:bCs/>
          <w:color w:val="000000"/>
        </w:rPr>
        <w:t>5</w:t>
      </w:r>
      <w:r w:rsidR="007B2D5C" w:rsidRPr="00AA6CCF">
        <w:rPr>
          <w:rFonts w:ascii="Times New Roman" w:hAnsi="Times New Roman" w:cs="Times New Roman"/>
          <w:b/>
          <w:bCs/>
          <w:color w:val="000000"/>
          <w:lang w:val="bg-BG"/>
        </w:rPr>
        <w:t>)</w:t>
      </w:r>
      <w:r w:rsidR="00E0724E" w:rsidRPr="00AA6CCF">
        <w:rPr>
          <w:rFonts w:ascii="Times New Roman" w:hAnsi="Times New Roman" w:cs="Times New Roman"/>
        </w:rPr>
        <w:t>;</w:t>
      </w:r>
    </w:p>
    <w:p w:rsidR="002C0125" w:rsidRDefault="002C0125" w:rsidP="00AA6CCF">
      <w:pPr>
        <w:tabs>
          <w:tab w:val="left" w:pos="567"/>
        </w:tabs>
        <w:spacing w:after="100" w:afterAutospacing="1" w:line="276" w:lineRule="auto"/>
        <w:contextualSpacing/>
        <w:rPr>
          <w:rFonts w:ascii="Times New Roman" w:hAnsi="Times New Roman" w:cs="Times New Roman"/>
        </w:rPr>
      </w:pPr>
      <w:r>
        <w:rPr>
          <w:rFonts w:ascii="Times New Roman" w:hAnsi="Times New Roman" w:cs="Times New Roman"/>
        </w:rPr>
        <w:t xml:space="preserve">       </w:t>
      </w:r>
    </w:p>
    <w:p w:rsidR="002C0125" w:rsidRDefault="002C0125" w:rsidP="00AA6CCF">
      <w:pPr>
        <w:tabs>
          <w:tab w:val="left" w:pos="567"/>
        </w:tabs>
        <w:spacing w:after="100" w:afterAutospacing="1" w:line="276" w:lineRule="auto"/>
        <w:contextualSpacing/>
        <w:rPr>
          <w:rFonts w:ascii="Times New Roman" w:eastAsia="PMingLiU" w:hAnsi="Times New Roman" w:cs="Times New Roman"/>
          <w:b/>
          <w:lang w:val="bg-BG"/>
        </w:rPr>
      </w:pPr>
      <w:r>
        <w:rPr>
          <w:rFonts w:ascii="Times New Roman" w:hAnsi="Times New Roman" w:cs="Times New Roman"/>
        </w:rPr>
        <w:t xml:space="preserve">        </w:t>
      </w:r>
      <w:r w:rsidRPr="00AA6CCF">
        <w:rPr>
          <w:rStyle w:val="FontStyle31"/>
          <w:sz w:val="24"/>
          <w:szCs w:val="24"/>
        </w:rPr>
        <w:t>Декларация за</w:t>
      </w:r>
      <w:r>
        <w:rPr>
          <w:rStyle w:val="FontStyle31"/>
          <w:sz w:val="24"/>
          <w:szCs w:val="24"/>
        </w:rPr>
        <w:t xml:space="preserve"> </w:t>
      </w:r>
      <w:r>
        <w:rPr>
          <w:rStyle w:val="FontStyle31"/>
          <w:sz w:val="24"/>
          <w:szCs w:val="24"/>
          <w:lang w:val="bg-BG"/>
        </w:rPr>
        <w:t xml:space="preserve">валидност на офертата - </w:t>
      </w:r>
      <w:r w:rsidRPr="00AA6CCF">
        <w:rPr>
          <w:rFonts w:ascii="Times New Roman" w:eastAsia="PMingLiU" w:hAnsi="Times New Roman" w:cs="Times New Roman"/>
          <w:lang w:val="bg-BG"/>
        </w:rPr>
        <w:t>(</w:t>
      </w:r>
      <w:r w:rsidRPr="00AA6CCF">
        <w:rPr>
          <w:rFonts w:ascii="Times New Roman" w:eastAsia="PMingLiU" w:hAnsi="Times New Roman" w:cs="Times New Roman"/>
          <w:b/>
          <w:lang w:val="bg-BG"/>
        </w:rPr>
        <w:t>Образец</w:t>
      </w:r>
      <w:r w:rsidRPr="00AA6CCF">
        <w:rPr>
          <w:rFonts w:ascii="Times New Roman" w:eastAsia="PMingLiU" w:hAnsi="Times New Roman" w:cs="Times New Roman"/>
          <w:b/>
        </w:rPr>
        <w:t xml:space="preserve"> №</w:t>
      </w:r>
      <w:r>
        <w:rPr>
          <w:rFonts w:ascii="Times New Roman" w:eastAsia="PMingLiU" w:hAnsi="Times New Roman" w:cs="Times New Roman"/>
          <w:b/>
          <w:lang w:val="bg-BG"/>
        </w:rPr>
        <w:t xml:space="preserve"> </w:t>
      </w:r>
      <w:r w:rsidRPr="00AA6CCF">
        <w:rPr>
          <w:rFonts w:ascii="Times New Roman" w:eastAsia="PMingLiU" w:hAnsi="Times New Roman" w:cs="Times New Roman"/>
          <w:b/>
        </w:rPr>
        <w:t>6</w:t>
      </w:r>
      <w:r w:rsidRPr="00AA6CCF">
        <w:rPr>
          <w:rFonts w:ascii="Times New Roman" w:eastAsia="PMingLiU" w:hAnsi="Times New Roman" w:cs="Times New Roman"/>
          <w:b/>
          <w:lang w:val="bg-BG"/>
        </w:rPr>
        <w:t>)</w:t>
      </w:r>
      <w:r w:rsidRPr="00AA6CCF">
        <w:rPr>
          <w:rFonts w:ascii="Times New Roman" w:eastAsia="PMingLiU" w:hAnsi="Times New Roman" w:cs="Times New Roman"/>
          <w:b/>
        </w:rPr>
        <w:t>;</w:t>
      </w:r>
    </w:p>
    <w:p w:rsidR="002C0125" w:rsidRDefault="002C0125" w:rsidP="00AA6CCF">
      <w:pPr>
        <w:tabs>
          <w:tab w:val="left" w:pos="567"/>
        </w:tabs>
        <w:spacing w:after="100" w:afterAutospacing="1" w:line="276" w:lineRule="auto"/>
        <w:contextualSpacing/>
        <w:rPr>
          <w:rFonts w:ascii="Times New Roman" w:hAnsi="Times New Roman" w:cs="Times New Roman"/>
          <w:lang w:val="bg-BG"/>
        </w:rPr>
      </w:pPr>
      <w:r>
        <w:rPr>
          <w:rFonts w:ascii="Times New Roman" w:hAnsi="Times New Roman" w:cs="Times New Roman"/>
          <w:lang w:val="bg-BG"/>
        </w:rPr>
        <w:t xml:space="preserve">        </w:t>
      </w:r>
    </w:p>
    <w:p w:rsidR="00AA6CCF" w:rsidRDefault="002C0125" w:rsidP="008C6513">
      <w:pPr>
        <w:rPr>
          <w:rStyle w:val="FontStyle31"/>
          <w:b/>
          <w:bCs/>
          <w:sz w:val="24"/>
        </w:rPr>
      </w:pPr>
      <w:r>
        <w:rPr>
          <w:rStyle w:val="FontStyle31"/>
          <w:sz w:val="24"/>
          <w:szCs w:val="24"/>
          <w:lang w:val="bg-BG"/>
        </w:rPr>
        <w:t xml:space="preserve">        </w:t>
      </w:r>
      <w:proofErr w:type="gramStart"/>
      <w:r w:rsidRPr="002C0125">
        <w:rPr>
          <w:rStyle w:val="FontStyle31"/>
          <w:sz w:val="24"/>
          <w:szCs w:val="24"/>
        </w:rPr>
        <w:t xml:space="preserve">Декларация </w:t>
      </w:r>
      <w:r w:rsidRPr="002C0125">
        <w:rPr>
          <w:rFonts w:ascii="Times New Roman" w:hAnsi="Times New Roman" w:cs="Times New Roman"/>
          <w:bCs/>
        </w:rPr>
        <w:t>по чл.</w:t>
      </w:r>
      <w:proofErr w:type="gramEnd"/>
      <w:r w:rsidRPr="002C0125">
        <w:rPr>
          <w:rFonts w:ascii="Times New Roman" w:hAnsi="Times New Roman" w:cs="Times New Roman"/>
          <w:bCs/>
        </w:rPr>
        <w:t xml:space="preserve"> </w:t>
      </w:r>
      <w:proofErr w:type="gramStart"/>
      <w:r w:rsidRPr="002C0125">
        <w:rPr>
          <w:rFonts w:ascii="Times New Roman" w:hAnsi="Times New Roman" w:cs="Times New Roman"/>
          <w:bCs/>
        </w:rPr>
        <w:t>192, ал.</w:t>
      </w:r>
      <w:proofErr w:type="gramEnd"/>
      <w:r w:rsidRPr="002C0125">
        <w:rPr>
          <w:rFonts w:ascii="Times New Roman" w:hAnsi="Times New Roman" w:cs="Times New Roman"/>
          <w:bCs/>
        </w:rPr>
        <w:t xml:space="preserve"> 3 от ЗОП, </w:t>
      </w:r>
      <w:r w:rsidRPr="002C0125">
        <w:rPr>
          <w:rFonts w:ascii="Times New Roman" w:hAnsi="Times New Roman" w:cs="Times New Roman"/>
          <w:lang w:val="ru-RU"/>
        </w:rPr>
        <w:t xml:space="preserve">за отсъствие на обстоятелствата </w:t>
      </w:r>
      <w:r>
        <w:rPr>
          <w:rFonts w:ascii="Times New Roman" w:hAnsi="Times New Roman" w:cs="Times New Roman"/>
          <w:b/>
        </w:rPr>
        <w:t>–</w:t>
      </w:r>
      <w:r w:rsidRPr="002C0125">
        <w:rPr>
          <w:rFonts w:ascii="Times New Roman" w:hAnsi="Times New Roman" w:cs="Times New Roman"/>
          <w:b/>
        </w:rPr>
        <w:t xml:space="preserve"> </w:t>
      </w:r>
      <w:r>
        <w:rPr>
          <w:rFonts w:ascii="Times New Roman" w:hAnsi="Times New Roman" w:cs="Times New Roman"/>
          <w:b/>
          <w:lang w:val="bg-BG"/>
        </w:rPr>
        <w:t>(</w:t>
      </w:r>
      <w:r w:rsidRPr="002C0125">
        <w:rPr>
          <w:rFonts w:ascii="Times New Roman" w:hAnsi="Times New Roman" w:cs="Times New Roman"/>
          <w:b/>
        </w:rPr>
        <w:t>Образец №7</w:t>
      </w:r>
      <w:r>
        <w:rPr>
          <w:rFonts w:ascii="Times New Roman" w:hAnsi="Times New Roman" w:cs="Times New Roman"/>
          <w:b/>
          <w:lang w:val="bg-BG"/>
        </w:rPr>
        <w:t>)</w:t>
      </w:r>
      <w:r w:rsidRPr="002C0125">
        <w:rPr>
          <w:rFonts w:ascii="Times New Roman" w:hAnsi="Times New Roman" w:cs="Times New Roman"/>
          <w:b/>
        </w:rPr>
        <w:t>;</w:t>
      </w:r>
    </w:p>
    <w:p w:rsidR="008C6513" w:rsidRPr="008C6513" w:rsidRDefault="008C6513" w:rsidP="008C6513">
      <w:pPr>
        <w:rPr>
          <w:rFonts w:ascii="Times New Roman" w:hAnsi="Times New Roman" w:cs="Times New Roman"/>
          <w:b/>
          <w:bCs/>
          <w:szCs w:val="22"/>
        </w:rPr>
      </w:pPr>
    </w:p>
    <w:p w:rsidR="00E0724E" w:rsidRPr="00AA6CCF" w:rsidRDefault="00AA6CCF" w:rsidP="008C6513">
      <w:pPr>
        <w:tabs>
          <w:tab w:val="left" w:pos="567"/>
        </w:tabs>
        <w:spacing w:line="276" w:lineRule="auto"/>
        <w:contextualSpacing/>
        <w:rPr>
          <w:rFonts w:ascii="Times New Roman" w:eastAsia="Times New Roman" w:hAnsi="Times New Roman" w:cs="Times New Roman"/>
        </w:rPr>
      </w:pPr>
      <w:r>
        <w:rPr>
          <w:rFonts w:ascii="Times New Roman" w:eastAsia="PMingLiU" w:hAnsi="Times New Roman" w:cs="Times New Roman"/>
          <w:shd w:val="clear" w:color="auto" w:fill="FFFFFF"/>
          <w:lang w:val="bg-BG"/>
        </w:rPr>
        <w:t xml:space="preserve">        </w:t>
      </w:r>
      <w:r w:rsidR="00E0724E" w:rsidRPr="00AA6CCF">
        <w:rPr>
          <w:rFonts w:ascii="Times New Roman" w:eastAsia="PMingLiU" w:hAnsi="Times New Roman" w:cs="Times New Roman"/>
          <w:shd w:val="clear" w:color="auto" w:fill="FFFFFF"/>
        </w:rPr>
        <w:t>Техническо пред</w:t>
      </w:r>
      <w:r w:rsidR="00E0724E" w:rsidRPr="00AA6CCF">
        <w:rPr>
          <w:rFonts w:ascii="Times New Roman" w:eastAsia="PMingLiU" w:hAnsi="Times New Roman" w:cs="Times New Roman"/>
        </w:rPr>
        <w:t>ложение за изпълнение на поръчката –</w:t>
      </w:r>
      <w:r w:rsidR="00E0724E" w:rsidRPr="00AA6CCF">
        <w:rPr>
          <w:rFonts w:ascii="Times New Roman" w:eastAsia="PMingLiU" w:hAnsi="Times New Roman" w:cs="Times New Roman"/>
          <w:lang w:val="bg-BG"/>
        </w:rPr>
        <w:t xml:space="preserve"> </w:t>
      </w:r>
      <w:r w:rsidR="007B2D5C" w:rsidRPr="00AA6CCF">
        <w:rPr>
          <w:rFonts w:ascii="Times New Roman" w:eastAsia="PMingLiU" w:hAnsi="Times New Roman" w:cs="Times New Roman"/>
          <w:lang w:val="bg-BG"/>
        </w:rPr>
        <w:t>(</w:t>
      </w:r>
      <w:r w:rsidR="00FE443E" w:rsidRPr="00AA6CCF">
        <w:rPr>
          <w:rFonts w:ascii="Times New Roman" w:eastAsia="PMingLiU" w:hAnsi="Times New Roman" w:cs="Times New Roman"/>
          <w:b/>
          <w:lang w:val="bg-BG"/>
        </w:rPr>
        <w:t>Образец</w:t>
      </w:r>
      <w:r w:rsidR="00E0724E" w:rsidRPr="00AA6CCF">
        <w:rPr>
          <w:rFonts w:ascii="Times New Roman" w:eastAsia="PMingLiU" w:hAnsi="Times New Roman" w:cs="Times New Roman"/>
          <w:b/>
        </w:rPr>
        <w:t xml:space="preserve"> №</w:t>
      </w:r>
      <w:r w:rsidR="00452914">
        <w:rPr>
          <w:rFonts w:ascii="Times New Roman" w:eastAsia="PMingLiU" w:hAnsi="Times New Roman" w:cs="Times New Roman"/>
          <w:b/>
          <w:lang w:val="bg-BG"/>
        </w:rPr>
        <w:t xml:space="preserve"> </w:t>
      </w:r>
      <w:r w:rsidR="002C0125">
        <w:rPr>
          <w:rFonts w:ascii="Times New Roman" w:eastAsia="PMingLiU" w:hAnsi="Times New Roman" w:cs="Times New Roman"/>
          <w:b/>
          <w:lang w:val="bg-BG"/>
        </w:rPr>
        <w:t>8</w:t>
      </w:r>
      <w:r w:rsidR="007B2D5C" w:rsidRPr="00AA6CCF">
        <w:rPr>
          <w:rFonts w:ascii="Times New Roman" w:eastAsia="PMingLiU" w:hAnsi="Times New Roman" w:cs="Times New Roman"/>
          <w:b/>
          <w:lang w:val="bg-BG"/>
        </w:rPr>
        <w:t>)</w:t>
      </w:r>
      <w:r w:rsidR="00E0724E" w:rsidRPr="00AA6CCF">
        <w:rPr>
          <w:rFonts w:ascii="Times New Roman" w:eastAsia="PMingLiU" w:hAnsi="Times New Roman" w:cs="Times New Roman"/>
          <w:b/>
        </w:rPr>
        <w:t>;</w:t>
      </w:r>
    </w:p>
    <w:p w:rsidR="00AA6CCF" w:rsidRDefault="00AA6CCF" w:rsidP="008C6513">
      <w:pPr>
        <w:tabs>
          <w:tab w:val="left" w:pos="567"/>
        </w:tabs>
        <w:spacing w:line="276" w:lineRule="auto"/>
        <w:contextualSpacing/>
        <w:rPr>
          <w:rFonts w:ascii="Times New Roman" w:eastAsia="Times New Roman" w:hAnsi="Times New Roman" w:cs="Times New Roman"/>
          <w:b/>
          <w:lang w:val="bg-BG"/>
        </w:rPr>
      </w:pPr>
    </w:p>
    <w:p w:rsidR="00AA6CCF" w:rsidRPr="00AA6CCF" w:rsidRDefault="00AA6CCF" w:rsidP="00AA6CCF">
      <w:pPr>
        <w:tabs>
          <w:tab w:val="left" w:pos="567"/>
        </w:tabs>
        <w:spacing w:after="100" w:afterAutospacing="1" w:line="276" w:lineRule="auto"/>
        <w:contextualSpacing/>
        <w:rPr>
          <w:rFonts w:ascii="Times New Roman" w:hAnsi="Times New Roman" w:cs="Times New Roman"/>
          <w:b/>
        </w:rPr>
      </w:pPr>
      <w:r>
        <w:rPr>
          <w:rFonts w:ascii="Times New Roman" w:hAnsi="Times New Roman" w:cs="Times New Roman"/>
          <w:lang w:val="bg-BG"/>
        </w:rPr>
        <w:t xml:space="preserve">        </w:t>
      </w:r>
      <w:r w:rsidR="00E0724E" w:rsidRPr="00AA6CCF">
        <w:rPr>
          <w:rFonts w:ascii="Times New Roman" w:hAnsi="Times New Roman" w:cs="Times New Roman"/>
        </w:rPr>
        <w:t>Ценово предложение</w:t>
      </w:r>
      <w:r w:rsidR="00E0724E" w:rsidRPr="00AA6CCF">
        <w:rPr>
          <w:rFonts w:ascii="Times New Roman" w:hAnsi="Times New Roman" w:cs="Times New Roman"/>
          <w:b/>
        </w:rPr>
        <w:t xml:space="preserve"> –</w:t>
      </w:r>
      <w:r w:rsidR="00E0724E" w:rsidRPr="00AA6CCF">
        <w:rPr>
          <w:rFonts w:ascii="Times New Roman" w:hAnsi="Times New Roman" w:cs="Times New Roman"/>
          <w:b/>
          <w:lang w:val="bg-BG"/>
        </w:rPr>
        <w:t xml:space="preserve"> </w:t>
      </w:r>
      <w:r w:rsidR="007B2D5C" w:rsidRPr="00AA6CCF">
        <w:rPr>
          <w:rFonts w:ascii="Times New Roman" w:hAnsi="Times New Roman" w:cs="Times New Roman"/>
          <w:b/>
          <w:lang w:val="bg-BG"/>
        </w:rPr>
        <w:t>(</w:t>
      </w:r>
      <w:r w:rsidR="002C0125">
        <w:rPr>
          <w:rFonts w:ascii="Times New Roman" w:hAnsi="Times New Roman" w:cs="Times New Roman"/>
          <w:b/>
        </w:rPr>
        <w:t>Образец №</w:t>
      </w:r>
      <w:r w:rsidR="002C0125">
        <w:rPr>
          <w:rFonts w:ascii="Times New Roman" w:hAnsi="Times New Roman" w:cs="Times New Roman"/>
          <w:b/>
          <w:lang w:val="bg-BG"/>
        </w:rPr>
        <w:t>9</w:t>
      </w:r>
      <w:r w:rsidR="007B2D5C" w:rsidRPr="00AA6CCF">
        <w:rPr>
          <w:rFonts w:ascii="Times New Roman" w:hAnsi="Times New Roman" w:cs="Times New Roman"/>
          <w:b/>
          <w:lang w:val="bg-BG"/>
        </w:rPr>
        <w:t>)</w:t>
      </w:r>
      <w:r w:rsidR="00E0724E" w:rsidRPr="00AA6CCF">
        <w:rPr>
          <w:rFonts w:ascii="Times New Roman" w:hAnsi="Times New Roman" w:cs="Times New Roman"/>
        </w:rPr>
        <w:t>;</w:t>
      </w:r>
    </w:p>
    <w:p w:rsidR="00AA6CCF" w:rsidRDefault="00AA6CCF" w:rsidP="00AA6CCF">
      <w:pPr>
        <w:widowControl w:val="0"/>
        <w:tabs>
          <w:tab w:val="left" w:pos="567"/>
        </w:tabs>
        <w:autoSpaceDE w:val="0"/>
        <w:autoSpaceDN w:val="0"/>
        <w:adjustRightInd w:val="0"/>
        <w:rPr>
          <w:rStyle w:val="FontStyle28"/>
          <w:sz w:val="24"/>
          <w:szCs w:val="24"/>
          <w:lang w:val="bg-BG"/>
        </w:rPr>
      </w:pPr>
    </w:p>
    <w:p w:rsidR="00E0724E" w:rsidRPr="00AA6CCF" w:rsidRDefault="003A11BF" w:rsidP="00AA6CCF">
      <w:pPr>
        <w:widowControl w:val="0"/>
        <w:tabs>
          <w:tab w:val="left" w:pos="567"/>
        </w:tabs>
        <w:autoSpaceDE w:val="0"/>
        <w:autoSpaceDN w:val="0"/>
        <w:adjustRightInd w:val="0"/>
        <w:rPr>
          <w:rStyle w:val="FontStyle28"/>
          <w:sz w:val="24"/>
          <w:szCs w:val="24"/>
        </w:rPr>
      </w:pPr>
      <w:r>
        <w:rPr>
          <w:rStyle w:val="FontStyle28"/>
          <w:sz w:val="24"/>
          <w:szCs w:val="24"/>
          <w:lang w:val="bg-BG"/>
        </w:rPr>
        <w:t xml:space="preserve">       </w:t>
      </w:r>
      <w:r w:rsidR="00E0724E" w:rsidRPr="00AA6CCF">
        <w:rPr>
          <w:rStyle w:val="FontStyle28"/>
          <w:b w:val="0"/>
          <w:sz w:val="24"/>
          <w:szCs w:val="24"/>
        </w:rPr>
        <w:t>Проект на договор</w:t>
      </w:r>
      <w:r w:rsidR="00E0724E">
        <w:rPr>
          <w:rStyle w:val="FontStyle28"/>
          <w:sz w:val="24"/>
          <w:szCs w:val="24"/>
          <w:lang w:val="bg-BG"/>
        </w:rPr>
        <w:t xml:space="preserve"> </w:t>
      </w:r>
      <w:r w:rsidR="007B2D5C">
        <w:rPr>
          <w:rStyle w:val="FontStyle28"/>
          <w:sz w:val="24"/>
          <w:szCs w:val="24"/>
        </w:rPr>
        <w:t>–</w:t>
      </w:r>
      <w:r w:rsidR="00E0724E" w:rsidRPr="00E0724E">
        <w:rPr>
          <w:rStyle w:val="FontStyle28"/>
          <w:sz w:val="24"/>
          <w:szCs w:val="24"/>
        </w:rPr>
        <w:t xml:space="preserve"> </w:t>
      </w:r>
      <w:r w:rsidR="007B2D5C">
        <w:rPr>
          <w:rStyle w:val="FontStyle28"/>
          <w:sz w:val="24"/>
          <w:szCs w:val="24"/>
          <w:lang w:val="bg-BG"/>
        </w:rPr>
        <w:t>(</w:t>
      </w:r>
      <w:r w:rsidR="00E0724E" w:rsidRPr="00E0724E">
        <w:rPr>
          <w:rStyle w:val="FontStyle28"/>
          <w:sz w:val="24"/>
          <w:szCs w:val="24"/>
        </w:rPr>
        <w:t>Образец</w:t>
      </w:r>
      <w:r w:rsidR="007B2D5C">
        <w:rPr>
          <w:rStyle w:val="FontStyle28"/>
          <w:sz w:val="24"/>
          <w:szCs w:val="24"/>
          <w:lang w:val="bg-BG"/>
        </w:rPr>
        <w:t xml:space="preserve"> </w:t>
      </w:r>
      <w:r w:rsidR="00E0724E" w:rsidRPr="00E0724E">
        <w:rPr>
          <w:rFonts w:ascii="Times New Roman" w:hAnsi="Times New Roman" w:cs="Times New Roman"/>
          <w:b/>
        </w:rPr>
        <w:t>№</w:t>
      </w:r>
      <w:r w:rsidR="00452914">
        <w:rPr>
          <w:rFonts w:ascii="Times New Roman" w:hAnsi="Times New Roman" w:cs="Times New Roman"/>
          <w:b/>
          <w:lang w:val="bg-BG"/>
        </w:rPr>
        <w:t xml:space="preserve"> </w:t>
      </w:r>
      <w:r w:rsidR="002C0125">
        <w:rPr>
          <w:rFonts w:ascii="Times New Roman" w:hAnsi="Times New Roman" w:cs="Times New Roman"/>
          <w:b/>
          <w:lang w:val="bg-BG"/>
        </w:rPr>
        <w:t>10</w:t>
      </w:r>
      <w:r w:rsidR="007B2D5C">
        <w:rPr>
          <w:rFonts w:ascii="Times New Roman" w:hAnsi="Times New Roman" w:cs="Times New Roman"/>
          <w:b/>
          <w:lang w:val="bg-BG"/>
        </w:rPr>
        <w:t>)</w:t>
      </w:r>
      <w:r w:rsidR="00E0724E" w:rsidRPr="00E0724E">
        <w:rPr>
          <w:rStyle w:val="FontStyle28"/>
          <w:sz w:val="24"/>
          <w:szCs w:val="24"/>
        </w:rPr>
        <w:t>;</w:t>
      </w:r>
    </w:p>
    <w:p w:rsidR="00AA6CCF" w:rsidRPr="00E0724E" w:rsidRDefault="00AA6CCF" w:rsidP="00AA6CCF">
      <w:pPr>
        <w:widowControl w:val="0"/>
        <w:tabs>
          <w:tab w:val="left" w:pos="567"/>
        </w:tabs>
        <w:autoSpaceDE w:val="0"/>
        <w:autoSpaceDN w:val="0"/>
        <w:adjustRightInd w:val="0"/>
        <w:ind w:left="720"/>
        <w:rPr>
          <w:rStyle w:val="FontStyle28"/>
          <w:sz w:val="24"/>
          <w:szCs w:val="24"/>
        </w:rPr>
      </w:pPr>
    </w:p>
    <w:p w:rsidR="00E0724E" w:rsidRPr="00AA6CCF" w:rsidRDefault="003A11BF" w:rsidP="00AA6CCF">
      <w:pPr>
        <w:widowControl w:val="0"/>
        <w:tabs>
          <w:tab w:val="left" w:pos="567"/>
        </w:tabs>
        <w:autoSpaceDE w:val="0"/>
        <w:autoSpaceDN w:val="0"/>
        <w:adjustRightInd w:val="0"/>
        <w:rPr>
          <w:rStyle w:val="FontStyle28"/>
          <w:sz w:val="24"/>
          <w:szCs w:val="24"/>
        </w:rPr>
      </w:pPr>
      <w:r>
        <w:rPr>
          <w:rStyle w:val="FontStyle28"/>
          <w:sz w:val="24"/>
          <w:szCs w:val="24"/>
          <w:lang w:val="bg-BG"/>
        </w:rPr>
        <w:t xml:space="preserve">       </w:t>
      </w:r>
      <w:r w:rsidR="00E0724E" w:rsidRPr="00AA6CCF">
        <w:rPr>
          <w:rStyle w:val="FontStyle28"/>
          <w:b w:val="0"/>
          <w:sz w:val="24"/>
          <w:szCs w:val="24"/>
        </w:rPr>
        <w:t>Декларация за съгласие за обработка на лични данни</w:t>
      </w:r>
      <w:r w:rsidR="00E0724E" w:rsidRPr="00E0724E">
        <w:rPr>
          <w:rStyle w:val="FontStyle28"/>
          <w:sz w:val="24"/>
          <w:szCs w:val="24"/>
        </w:rPr>
        <w:t xml:space="preserve"> – </w:t>
      </w:r>
      <w:r w:rsidR="007B2D5C">
        <w:rPr>
          <w:rStyle w:val="FontStyle28"/>
          <w:sz w:val="24"/>
          <w:szCs w:val="24"/>
          <w:lang w:val="bg-BG"/>
        </w:rPr>
        <w:t>(</w:t>
      </w:r>
      <w:r w:rsidR="00E0724E" w:rsidRPr="00E0724E">
        <w:rPr>
          <w:rStyle w:val="FontStyle28"/>
          <w:sz w:val="24"/>
          <w:szCs w:val="24"/>
        </w:rPr>
        <w:t>Образец</w:t>
      </w:r>
      <w:r w:rsidR="00452914">
        <w:rPr>
          <w:rStyle w:val="FontStyle28"/>
          <w:sz w:val="24"/>
          <w:szCs w:val="24"/>
          <w:lang w:val="bg-BG"/>
        </w:rPr>
        <w:t xml:space="preserve"> </w:t>
      </w:r>
      <w:r w:rsidR="002C0125">
        <w:rPr>
          <w:rStyle w:val="FontStyle28"/>
          <w:sz w:val="24"/>
          <w:szCs w:val="24"/>
        </w:rPr>
        <w:t xml:space="preserve">№ </w:t>
      </w:r>
      <w:r w:rsidR="002C0125">
        <w:rPr>
          <w:rStyle w:val="FontStyle28"/>
          <w:sz w:val="24"/>
          <w:szCs w:val="24"/>
          <w:lang w:val="bg-BG"/>
        </w:rPr>
        <w:t>11</w:t>
      </w:r>
      <w:r w:rsidR="007B2D5C">
        <w:rPr>
          <w:rStyle w:val="FontStyle28"/>
          <w:sz w:val="24"/>
          <w:szCs w:val="24"/>
          <w:lang w:val="bg-BG"/>
        </w:rPr>
        <w:t>)</w:t>
      </w:r>
    </w:p>
    <w:p w:rsidR="008C6513" w:rsidRDefault="002C0125" w:rsidP="002C0125">
      <w:pPr>
        <w:widowControl w:val="0"/>
        <w:tabs>
          <w:tab w:val="left" w:pos="567"/>
        </w:tabs>
        <w:autoSpaceDE w:val="0"/>
        <w:autoSpaceDN w:val="0"/>
        <w:adjustRightInd w:val="0"/>
        <w:rPr>
          <w:rStyle w:val="FontStyle28"/>
          <w:sz w:val="24"/>
          <w:szCs w:val="24"/>
          <w:lang w:val="bg-BG"/>
        </w:rPr>
      </w:pPr>
      <w:r>
        <w:rPr>
          <w:rStyle w:val="FontStyle28"/>
          <w:sz w:val="24"/>
          <w:szCs w:val="24"/>
          <w:lang w:val="bg-BG"/>
        </w:rPr>
        <w:t xml:space="preserve">     </w:t>
      </w:r>
      <w:r w:rsidR="008C6513">
        <w:rPr>
          <w:rStyle w:val="FontStyle28"/>
          <w:sz w:val="24"/>
          <w:szCs w:val="24"/>
          <w:lang w:val="bg-BG"/>
        </w:rPr>
        <w:t xml:space="preserve">    </w:t>
      </w:r>
    </w:p>
    <w:p w:rsidR="008C6513" w:rsidRPr="00AA6CCF" w:rsidRDefault="003A11BF" w:rsidP="008C6513">
      <w:pPr>
        <w:widowControl w:val="0"/>
        <w:tabs>
          <w:tab w:val="left" w:pos="567"/>
        </w:tabs>
        <w:autoSpaceDE w:val="0"/>
        <w:autoSpaceDN w:val="0"/>
        <w:adjustRightInd w:val="0"/>
        <w:rPr>
          <w:rStyle w:val="FontStyle28"/>
          <w:sz w:val="24"/>
          <w:szCs w:val="24"/>
        </w:rPr>
      </w:pPr>
      <w:r>
        <w:rPr>
          <w:rStyle w:val="FontStyle28"/>
          <w:b w:val="0"/>
          <w:sz w:val="24"/>
          <w:szCs w:val="24"/>
          <w:lang w:val="bg-BG"/>
        </w:rPr>
        <w:t xml:space="preserve">       </w:t>
      </w:r>
      <w:r w:rsidR="008C6513" w:rsidRPr="008C6513">
        <w:rPr>
          <w:rStyle w:val="FontStyle28"/>
          <w:b w:val="0"/>
          <w:sz w:val="24"/>
          <w:szCs w:val="24"/>
          <w:lang w:val="bg-BG"/>
        </w:rPr>
        <w:t>Гаранция за изпълнение на поръчката</w:t>
      </w:r>
      <w:r w:rsidR="008C6513">
        <w:rPr>
          <w:rStyle w:val="FontStyle28"/>
          <w:b w:val="0"/>
          <w:sz w:val="24"/>
          <w:szCs w:val="24"/>
          <w:lang w:val="bg-BG"/>
        </w:rPr>
        <w:t xml:space="preserve"> </w:t>
      </w:r>
      <w:r w:rsidR="008C6513" w:rsidRPr="00E0724E">
        <w:rPr>
          <w:rStyle w:val="FontStyle28"/>
          <w:sz w:val="24"/>
          <w:szCs w:val="24"/>
        </w:rPr>
        <w:t xml:space="preserve">– </w:t>
      </w:r>
      <w:r w:rsidR="008C6513">
        <w:rPr>
          <w:rStyle w:val="FontStyle28"/>
          <w:sz w:val="24"/>
          <w:szCs w:val="24"/>
          <w:lang w:val="bg-BG"/>
        </w:rPr>
        <w:t>(</w:t>
      </w:r>
      <w:r w:rsidR="008C6513" w:rsidRPr="00E0724E">
        <w:rPr>
          <w:rStyle w:val="FontStyle28"/>
          <w:sz w:val="24"/>
          <w:szCs w:val="24"/>
        </w:rPr>
        <w:t>Образец</w:t>
      </w:r>
      <w:r w:rsidR="008C6513">
        <w:rPr>
          <w:rStyle w:val="FontStyle28"/>
          <w:sz w:val="24"/>
          <w:szCs w:val="24"/>
          <w:lang w:val="bg-BG"/>
        </w:rPr>
        <w:t xml:space="preserve"> </w:t>
      </w:r>
      <w:r w:rsidR="008C6513">
        <w:rPr>
          <w:rStyle w:val="FontStyle28"/>
          <w:sz w:val="24"/>
          <w:szCs w:val="24"/>
        </w:rPr>
        <w:t xml:space="preserve">№ </w:t>
      </w:r>
      <w:r w:rsidR="008C6513">
        <w:rPr>
          <w:rStyle w:val="FontStyle28"/>
          <w:sz w:val="24"/>
          <w:szCs w:val="24"/>
          <w:lang w:val="bg-BG"/>
        </w:rPr>
        <w:t>12)</w:t>
      </w:r>
    </w:p>
    <w:p w:rsidR="00B07D4C" w:rsidRPr="008C6513" w:rsidRDefault="00B07D4C" w:rsidP="008C6513">
      <w:pPr>
        <w:widowControl w:val="0"/>
        <w:tabs>
          <w:tab w:val="left" w:pos="0"/>
        </w:tabs>
        <w:autoSpaceDE w:val="0"/>
        <w:autoSpaceDN w:val="0"/>
        <w:adjustRightInd w:val="0"/>
        <w:rPr>
          <w:rFonts w:ascii="Times New Roman" w:hAnsi="Times New Roman" w:cs="Times New Roman"/>
          <w:b/>
          <w:spacing w:val="60"/>
          <w:lang w:val="bg-BG"/>
        </w:rPr>
      </w:pPr>
    </w:p>
    <w:p w:rsidR="009A43C7" w:rsidRDefault="009A43C7" w:rsidP="00706452">
      <w:pPr>
        <w:spacing w:before="120"/>
        <w:rPr>
          <w:rFonts w:ascii="Times New Roman" w:eastAsia="Times New Roman" w:hAnsi="Times New Roman" w:cs="Times New Roman"/>
          <w:b/>
          <w:lang w:val="bg-BG" w:eastAsia="bg-BG"/>
        </w:rPr>
      </w:pPr>
    </w:p>
    <w:p w:rsidR="003A11BF" w:rsidRDefault="003A11BF" w:rsidP="00706452">
      <w:pPr>
        <w:spacing w:before="120"/>
        <w:rPr>
          <w:rFonts w:ascii="Times New Roman" w:eastAsia="Times New Roman" w:hAnsi="Times New Roman" w:cs="Times New Roman"/>
          <w:b/>
          <w:lang w:val="bg-BG" w:eastAsia="bg-BG"/>
        </w:rPr>
      </w:pPr>
    </w:p>
    <w:p w:rsidR="00706452" w:rsidRPr="007E38E2" w:rsidRDefault="00706452" w:rsidP="00706452">
      <w:pPr>
        <w:spacing w:before="120"/>
        <w:rPr>
          <w:rFonts w:ascii="Times New Roman" w:eastAsia="Times New Roman" w:hAnsi="Times New Roman" w:cs="Times New Roman"/>
          <w:b/>
          <w:lang w:val="en-AU" w:eastAsia="bg-BG"/>
        </w:rPr>
      </w:pPr>
      <w:r w:rsidRPr="007E38E2">
        <w:rPr>
          <w:rFonts w:ascii="Times New Roman" w:eastAsia="Times New Roman" w:hAnsi="Times New Roman" w:cs="Times New Roman"/>
          <w:b/>
          <w:lang w:val="en-AU" w:eastAsia="bg-BG"/>
        </w:rPr>
        <w:lastRenderedPageBreak/>
        <w:t>Д</w:t>
      </w:r>
      <w:r w:rsidRPr="007E38E2">
        <w:rPr>
          <w:rFonts w:ascii="Times New Roman" w:eastAsia="Times New Roman" w:hAnsi="Times New Roman" w:cs="Times New Roman"/>
          <w:b/>
          <w:lang w:val="bg-BG" w:eastAsia="bg-BG"/>
        </w:rPr>
        <w:t>о</w:t>
      </w:r>
    </w:p>
    <w:p w:rsidR="00706452" w:rsidRPr="00706452" w:rsidRDefault="00706452" w:rsidP="00706452">
      <w:pPr>
        <w:spacing w:before="60"/>
        <w:rPr>
          <w:rFonts w:ascii="Times New Roman" w:eastAsia="Times New Roman" w:hAnsi="Times New Roman" w:cs="Times New Roman"/>
          <w:lang w:val="ru-RU" w:eastAsia="bg-BG"/>
        </w:rPr>
      </w:pPr>
      <w:r w:rsidRPr="00706452">
        <w:rPr>
          <w:rFonts w:ascii="Times New Roman" w:eastAsia="Times New Roman" w:hAnsi="Times New Roman" w:cs="Times New Roman"/>
          <w:b/>
          <w:u w:val="single"/>
          <w:lang w:val="ru-RU" w:eastAsia="bg-BG"/>
        </w:rPr>
        <w:t>Управител</w:t>
      </w:r>
      <w:r w:rsidRPr="00706452">
        <w:rPr>
          <w:rFonts w:ascii="Times New Roman" w:eastAsia="Times New Roman" w:hAnsi="Times New Roman" w:cs="Times New Roman"/>
          <w:b/>
          <w:u w:val="single"/>
          <w:lang w:val="bg-BG" w:eastAsia="bg-BG"/>
        </w:rPr>
        <w:t>я</w:t>
      </w:r>
      <w:r w:rsidRPr="00706452">
        <w:rPr>
          <w:rFonts w:ascii="Times New Roman" w:eastAsia="Times New Roman" w:hAnsi="Times New Roman" w:cs="Times New Roman"/>
          <w:b/>
          <w:u w:val="single"/>
          <w:lang w:val="ru-RU" w:eastAsia="bg-BG"/>
        </w:rPr>
        <w:t xml:space="preserve"> </w:t>
      </w:r>
      <w:proofErr w:type="gramStart"/>
      <w:r w:rsidRPr="00706452">
        <w:rPr>
          <w:rFonts w:ascii="Times New Roman" w:eastAsia="Times New Roman" w:hAnsi="Times New Roman" w:cs="Times New Roman"/>
          <w:b/>
          <w:u w:val="single"/>
          <w:lang w:val="ru-RU" w:eastAsia="bg-BG"/>
        </w:rPr>
        <w:t>на</w:t>
      </w:r>
      <w:proofErr w:type="gramEnd"/>
      <w:r w:rsidRPr="00706452">
        <w:rPr>
          <w:rFonts w:ascii="Times New Roman" w:eastAsia="Times New Roman" w:hAnsi="Times New Roman" w:cs="Times New Roman"/>
          <w:lang w:val="ru-RU" w:eastAsia="bg-BG"/>
        </w:rPr>
        <w:t>:</w:t>
      </w:r>
    </w:p>
    <w:p w:rsidR="00706452" w:rsidRPr="00706452" w:rsidRDefault="00706452" w:rsidP="00706452">
      <w:pPr>
        <w:spacing w:before="60"/>
        <w:rPr>
          <w:rFonts w:ascii="Times New Roman" w:eastAsia="Times New Roman" w:hAnsi="Times New Roman" w:cs="Times New Roman"/>
          <w:b/>
          <w:bCs/>
          <w:lang w:val="ru-RU" w:eastAsia="bg-BG"/>
        </w:rPr>
      </w:pPr>
      <w:r>
        <w:rPr>
          <w:rFonts w:ascii="Times New Roman" w:eastAsia="Times New Roman" w:hAnsi="Times New Roman" w:cs="Times New Roman"/>
          <w:b/>
          <w:bCs/>
          <w:lang w:val="ru-RU" w:eastAsia="bg-BG"/>
        </w:rPr>
        <w:t xml:space="preserve">БАЙТ </w:t>
      </w:r>
      <w:r w:rsidRPr="00706452">
        <w:rPr>
          <w:rFonts w:ascii="Times New Roman" w:eastAsia="Times New Roman" w:hAnsi="Times New Roman" w:cs="Times New Roman"/>
          <w:b/>
          <w:bCs/>
          <w:lang w:val="ru-RU" w:eastAsia="bg-BG"/>
        </w:rPr>
        <w:t>ООД</w:t>
      </w:r>
    </w:p>
    <w:p w:rsidR="00706452" w:rsidRPr="007E38E2" w:rsidRDefault="00706452" w:rsidP="00706452">
      <w:pPr>
        <w:spacing w:before="60"/>
        <w:rPr>
          <w:rFonts w:ascii="Times New Roman" w:eastAsia="Times New Roman" w:hAnsi="Times New Roman" w:cs="Times New Roman"/>
          <w:b/>
          <w:lang w:val="en-US" w:eastAsia="bg-BG"/>
        </w:rPr>
      </w:pPr>
      <w:r w:rsidRPr="007E38E2">
        <w:rPr>
          <w:rFonts w:ascii="Times New Roman" w:eastAsia="Times New Roman" w:hAnsi="Times New Roman" w:cs="Times New Roman"/>
          <w:b/>
          <w:lang w:val="ru-RU" w:eastAsia="bg-BG"/>
        </w:rPr>
        <w:t>гр. Ботевград, пл. ,,Освобождение</w:t>
      </w:r>
      <w:r w:rsidRPr="007E38E2">
        <w:rPr>
          <w:rFonts w:ascii="Times New Roman" w:hAnsi="Times New Roman" w:cs="Times New Roman"/>
          <w:b/>
        </w:rPr>
        <w:t>”</w:t>
      </w:r>
      <w:r w:rsidRPr="007E38E2">
        <w:rPr>
          <w:rFonts w:ascii="Times New Roman" w:eastAsia="Times New Roman" w:hAnsi="Times New Roman" w:cs="Times New Roman"/>
          <w:b/>
          <w:lang w:val="ru-RU" w:eastAsia="bg-BG"/>
        </w:rPr>
        <w:t xml:space="preserve"> № 5, вх</w:t>
      </w:r>
      <w:proofErr w:type="gramStart"/>
      <w:r w:rsidRPr="007E38E2">
        <w:rPr>
          <w:rFonts w:ascii="Times New Roman" w:eastAsia="Times New Roman" w:hAnsi="Times New Roman" w:cs="Times New Roman"/>
          <w:b/>
          <w:lang w:val="ru-RU" w:eastAsia="bg-BG"/>
        </w:rPr>
        <w:t>.В</w:t>
      </w:r>
      <w:proofErr w:type="gramEnd"/>
      <w:r w:rsidRPr="007E38E2">
        <w:rPr>
          <w:rFonts w:ascii="Times New Roman" w:eastAsia="Times New Roman" w:hAnsi="Times New Roman" w:cs="Times New Roman"/>
          <w:b/>
          <w:lang w:val="ru-RU" w:eastAsia="bg-BG"/>
        </w:rPr>
        <w:t>, ет.4, ап.42</w:t>
      </w:r>
    </w:p>
    <w:p w:rsidR="00706452" w:rsidRPr="007E38E2" w:rsidRDefault="00706452" w:rsidP="00706452">
      <w:pPr>
        <w:spacing w:before="60"/>
        <w:rPr>
          <w:rFonts w:ascii="Times New Roman" w:eastAsia="Times New Roman" w:hAnsi="Times New Roman" w:cs="Times New Roman"/>
          <w:b/>
          <w:bCs/>
          <w:lang w:val="en-US" w:eastAsia="bg-BG"/>
        </w:rPr>
      </w:pPr>
    </w:p>
    <w:p w:rsidR="00706452" w:rsidRPr="00706452" w:rsidRDefault="00706452" w:rsidP="00706452">
      <w:pPr>
        <w:spacing w:before="60"/>
        <w:jc w:val="center"/>
        <w:rPr>
          <w:rFonts w:ascii="Times New Roman" w:eastAsia="Times New Roman" w:hAnsi="Times New Roman" w:cs="Times New Roman"/>
          <w:b/>
          <w:bCs/>
          <w:lang w:val="en-AU" w:eastAsia="bg-BG"/>
        </w:rPr>
      </w:pPr>
      <w:r w:rsidRPr="00706452">
        <w:rPr>
          <w:rFonts w:ascii="Times New Roman" w:eastAsia="Times New Roman" w:hAnsi="Times New Roman" w:cs="Times New Roman"/>
          <w:b/>
          <w:bCs/>
          <w:lang w:val="en-AU" w:eastAsia="bg-BG"/>
        </w:rPr>
        <w:t>П О К А Н А</w:t>
      </w:r>
    </w:p>
    <w:p w:rsidR="00706452" w:rsidRPr="00706452" w:rsidRDefault="00706452" w:rsidP="00706452">
      <w:pPr>
        <w:spacing w:before="60"/>
        <w:jc w:val="center"/>
        <w:rPr>
          <w:rFonts w:ascii="Times New Roman" w:eastAsia="Times New Roman" w:hAnsi="Times New Roman" w:cs="Times New Roman"/>
          <w:b/>
          <w:bCs/>
          <w:lang w:val="en-AU" w:eastAsia="bg-BG"/>
        </w:rPr>
      </w:pPr>
    </w:p>
    <w:p w:rsidR="00706452" w:rsidRPr="00706452" w:rsidRDefault="00706452" w:rsidP="002B6313">
      <w:pPr>
        <w:spacing w:before="120"/>
        <w:rPr>
          <w:rFonts w:ascii="Times New Roman" w:eastAsia="Times New Roman" w:hAnsi="Times New Roman" w:cs="Times New Roman"/>
          <w:b/>
          <w:color w:val="000000"/>
          <w:lang w:val="bg-BG" w:eastAsia="bg-BG"/>
        </w:rPr>
      </w:pPr>
      <w:r w:rsidRPr="00706452">
        <w:rPr>
          <w:rFonts w:ascii="Times New Roman" w:eastAsia="Times New Roman" w:hAnsi="Times New Roman" w:cs="Times New Roman"/>
          <w:lang w:val="en-AU" w:eastAsia="bg-BG"/>
        </w:rPr>
        <w:t xml:space="preserve">За представяне на </w:t>
      </w:r>
      <w:r w:rsidR="007E38E2">
        <w:rPr>
          <w:rFonts w:ascii="Times New Roman" w:eastAsia="Times New Roman" w:hAnsi="Times New Roman" w:cs="Times New Roman"/>
          <w:lang w:val="en-AU" w:eastAsia="bg-BG"/>
        </w:rPr>
        <w:t xml:space="preserve">оферта за участие в процедура </w:t>
      </w:r>
      <w:r w:rsidR="007E38E2">
        <w:rPr>
          <w:rFonts w:ascii="Times New Roman" w:eastAsia="Times New Roman" w:hAnsi="Times New Roman" w:cs="Times New Roman"/>
          <w:lang w:val="bg-BG" w:eastAsia="bg-BG"/>
        </w:rPr>
        <w:t>с</w:t>
      </w:r>
      <w:r w:rsidRPr="00706452">
        <w:rPr>
          <w:rFonts w:ascii="Times New Roman" w:eastAsia="Times New Roman" w:hAnsi="Times New Roman" w:cs="Times New Roman"/>
          <w:lang w:val="en-AU" w:eastAsia="bg-BG"/>
        </w:rPr>
        <w:t xml:space="preserve"> пряко договаряне по чл.18, ал.1, т.13 от Закона за обществените поръчки /ЗОП/ с предмет </w:t>
      </w:r>
      <w:r w:rsidRPr="00706452">
        <w:rPr>
          <w:rFonts w:ascii="Times New Roman" w:eastAsia="Times New Roman" w:hAnsi="Times New Roman" w:cs="Times New Roman"/>
          <w:b/>
          <w:lang w:val="en-AU" w:eastAsia="bg-BG"/>
        </w:rPr>
        <w:t>„</w:t>
      </w:r>
      <w:r w:rsidR="002B6313" w:rsidRPr="00FD5E37">
        <w:rPr>
          <w:rFonts w:ascii="Times New Roman" w:hAnsi="Times New Roman" w:cs="Times New Roman"/>
          <w:b/>
        </w:rPr>
        <w:t>Поддръжка, ремонт и резервни части за компютърна техника за срок от 36 месеца за нуждите на ТП ДЛС Витиня”</w:t>
      </w:r>
      <w:r w:rsidR="002B6313" w:rsidRPr="00706452">
        <w:rPr>
          <w:rFonts w:ascii="Times New Roman" w:eastAsia="Times New Roman" w:hAnsi="Times New Roman" w:cs="Times New Roman"/>
          <w:b/>
          <w:lang w:val="en-AU" w:eastAsia="bg-BG"/>
        </w:rPr>
        <w:t xml:space="preserve">  </w:t>
      </w:r>
    </w:p>
    <w:p w:rsidR="00706452" w:rsidRPr="00706452" w:rsidRDefault="00706452" w:rsidP="00706452">
      <w:pPr>
        <w:spacing w:before="120"/>
        <w:ind w:firstLine="540"/>
        <w:rPr>
          <w:rFonts w:ascii="Times New Roman" w:eastAsia="Times New Roman" w:hAnsi="Times New Roman" w:cs="Times New Roman"/>
          <w:lang w:val="en-AU" w:eastAsia="bg-BG"/>
        </w:rPr>
      </w:pPr>
    </w:p>
    <w:p w:rsidR="00706452" w:rsidRPr="009C4C4D" w:rsidRDefault="009C4C4D" w:rsidP="009C4C4D">
      <w:pPr>
        <w:spacing w:before="60"/>
        <w:rPr>
          <w:rFonts w:ascii="Times New Roman" w:eastAsia="Times New Roman" w:hAnsi="Times New Roman" w:cs="Times New Roman"/>
          <w:b/>
          <w:bCs/>
          <w:lang w:val="bg-BG" w:eastAsia="bg-BG"/>
        </w:rPr>
      </w:pPr>
      <w:r>
        <w:rPr>
          <w:rFonts w:ascii="Times New Roman" w:eastAsia="Times New Roman" w:hAnsi="Times New Roman" w:cs="Times New Roman"/>
          <w:b/>
          <w:bCs/>
          <w:lang w:val="bg-BG" w:eastAsia="bg-BG"/>
        </w:rPr>
        <w:t xml:space="preserve">              </w:t>
      </w:r>
      <w:r w:rsidR="00706452" w:rsidRPr="00706452">
        <w:rPr>
          <w:rFonts w:ascii="Times New Roman" w:eastAsia="Times New Roman" w:hAnsi="Times New Roman" w:cs="Times New Roman"/>
          <w:b/>
          <w:bCs/>
          <w:lang w:val="en-AU" w:eastAsia="bg-BG"/>
        </w:rPr>
        <w:t>УВАЖАЕМИ</w:t>
      </w:r>
      <w:r w:rsidR="00706452" w:rsidRPr="00706452">
        <w:rPr>
          <w:rFonts w:ascii="Times New Roman" w:eastAsia="Times New Roman" w:hAnsi="Times New Roman" w:cs="Times New Roman"/>
          <w:b/>
          <w:bCs/>
          <w:lang w:val="bg-BG" w:eastAsia="bg-BG"/>
        </w:rPr>
        <w:t xml:space="preserve"> ГОСПОДИН</w:t>
      </w:r>
      <w:r w:rsidR="00706452" w:rsidRPr="00706452">
        <w:rPr>
          <w:rFonts w:ascii="Times New Roman" w:eastAsia="Times New Roman" w:hAnsi="Times New Roman" w:cs="Times New Roman"/>
          <w:b/>
          <w:bCs/>
          <w:lang w:val="en-AU" w:eastAsia="bg-BG"/>
        </w:rPr>
        <w:t xml:space="preserve"> </w:t>
      </w:r>
      <w:r w:rsidR="007E38E2">
        <w:rPr>
          <w:rFonts w:ascii="Times New Roman" w:eastAsia="Times New Roman" w:hAnsi="Times New Roman" w:cs="Times New Roman"/>
          <w:b/>
          <w:bCs/>
          <w:lang w:val="bg-BG" w:eastAsia="bg-BG"/>
        </w:rPr>
        <w:t>ПЕТРО</w:t>
      </w:r>
      <w:r w:rsidR="00706452" w:rsidRPr="00706452">
        <w:rPr>
          <w:rFonts w:ascii="Times New Roman" w:eastAsia="Times New Roman" w:hAnsi="Times New Roman" w:cs="Times New Roman"/>
          <w:b/>
          <w:bCs/>
          <w:lang w:val="bg-BG" w:eastAsia="bg-BG"/>
        </w:rPr>
        <w:t>В,</w:t>
      </w:r>
    </w:p>
    <w:p w:rsidR="00706452" w:rsidRPr="00706452" w:rsidRDefault="00706452" w:rsidP="00706452">
      <w:pPr>
        <w:spacing w:before="60"/>
        <w:rPr>
          <w:rFonts w:ascii="Times New Roman" w:eastAsia="Times New Roman" w:hAnsi="Times New Roman" w:cs="Times New Roman"/>
          <w:b/>
          <w:lang w:val="en-AU" w:eastAsia="bg-BG"/>
        </w:rPr>
      </w:pPr>
      <w:r w:rsidRPr="00706452">
        <w:rPr>
          <w:rFonts w:ascii="Times New Roman" w:eastAsia="Times New Roman" w:hAnsi="Times New Roman" w:cs="Times New Roman"/>
          <w:lang w:val="en-AU" w:eastAsia="bg-BG"/>
        </w:rPr>
        <w:t xml:space="preserve">              На основание чл</w:t>
      </w:r>
      <w:r w:rsidRPr="00706452">
        <w:rPr>
          <w:rFonts w:ascii="Times New Roman" w:eastAsia="Times New Roman" w:hAnsi="Times New Roman" w:cs="Times New Roman"/>
          <w:lang w:val="bg-BG" w:eastAsia="bg-BG"/>
        </w:rPr>
        <w:t>.</w:t>
      </w:r>
      <w:r w:rsidR="007E38E2">
        <w:rPr>
          <w:rFonts w:ascii="Times New Roman" w:eastAsia="Times New Roman" w:hAnsi="Times New Roman" w:cs="Times New Roman"/>
          <w:lang w:val="en-AU" w:eastAsia="bg-BG"/>
        </w:rPr>
        <w:t>182, ал.1, т.2 от ЗОП</w:t>
      </w:r>
      <w:r w:rsidR="007E38E2">
        <w:rPr>
          <w:rFonts w:ascii="Times New Roman" w:eastAsia="Times New Roman" w:hAnsi="Times New Roman" w:cs="Times New Roman"/>
          <w:lang w:val="bg-BG" w:eastAsia="bg-BG"/>
        </w:rPr>
        <w:t>, във връзка с</w:t>
      </w:r>
      <w:r w:rsidRPr="00706452">
        <w:rPr>
          <w:rFonts w:ascii="Times New Roman" w:eastAsia="Times New Roman" w:hAnsi="Times New Roman" w:cs="Times New Roman"/>
          <w:lang w:val="en-AU" w:eastAsia="bg-BG"/>
        </w:rPr>
        <w:t xml:space="preserve"> чл.64, ал.3 от Правилника за прилагане на ЗОП и Решение </w:t>
      </w:r>
      <w:r w:rsidRPr="00302ED1">
        <w:rPr>
          <w:rFonts w:ascii="Times New Roman" w:eastAsia="Times New Roman" w:hAnsi="Times New Roman" w:cs="Times New Roman"/>
          <w:lang w:val="en-AU" w:eastAsia="bg-BG"/>
        </w:rPr>
        <w:t>№</w:t>
      </w:r>
      <w:r w:rsidRPr="00302ED1">
        <w:rPr>
          <w:rFonts w:ascii="Times New Roman" w:eastAsia="Times New Roman" w:hAnsi="Times New Roman" w:cs="Times New Roman"/>
          <w:lang w:val="bg-BG" w:eastAsia="bg-BG"/>
        </w:rPr>
        <w:t xml:space="preserve"> </w:t>
      </w:r>
      <w:r w:rsidR="00CE2D5B">
        <w:rPr>
          <w:rFonts w:ascii="Times New Roman" w:eastAsia="Times New Roman" w:hAnsi="Times New Roman" w:cs="Times New Roman"/>
          <w:lang w:val="bg-BG" w:eastAsia="bg-BG"/>
        </w:rPr>
        <w:t>72</w:t>
      </w:r>
      <w:r w:rsidR="007E38E2" w:rsidRPr="00302ED1">
        <w:rPr>
          <w:rFonts w:ascii="Times New Roman" w:eastAsia="Times New Roman" w:hAnsi="Times New Roman" w:cs="Times New Roman"/>
          <w:lang w:val="en-AU" w:eastAsia="bg-BG"/>
        </w:rPr>
        <w:t>/</w:t>
      </w:r>
      <w:r w:rsidR="0077758E" w:rsidRPr="00302ED1">
        <w:rPr>
          <w:rFonts w:ascii="Times New Roman" w:eastAsia="Times New Roman" w:hAnsi="Times New Roman" w:cs="Times New Roman"/>
          <w:lang w:val="bg-BG" w:eastAsia="bg-BG"/>
        </w:rPr>
        <w:t>27</w:t>
      </w:r>
      <w:r w:rsidRPr="00302ED1">
        <w:rPr>
          <w:rFonts w:ascii="Times New Roman" w:eastAsia="Times New Roman" w:hAnsi="Times New Roman" w:cs="Times New Roman"/>
          <w:lang w:val="en-AU" w:eastAsia="bg-BG"/>
        </w:rPr>
        <w:t>.0</w:t>
      </w:r>
      <w:r w:rsidR="0077758E" w:rsidRPr="00302ED1">
        <w:rPr>
          <w:rFonts w:ascii="Times New Roman" w:eastAsia="Times New Roman" w:hAnsi="Times New Roman" w:cs="Times New Roman"/>
          <w:lang w:val="bg-BG" w:eastAsia="bg-BG"/>
        </w:rPr>
        <w:t>8</w:t>
      </w:r>
      <w:r w:rsidRPr="00302ED1">
        <w:rPr>
          <w:rFonts w:ascii="Times New Roman" w:eastAsia="Times New Roman" w:hAnsi="Times New Roman" w:cs="Times New Roman"/>
          <w:lang w:val="en-AU" w:eastAsia="bg-BG"/>
        </w:rPr>
        <w:t>.2019 г.</w:t>
      </w:r>
      <w:r w:rsidRPr="00706452">
        <w:rPr>
          <w:rFonts w:ascii="Times New Roman" w:eastAsia="Times New Roman" w:hAnsi="Times New Roman" w:cs="Times New Roman"/>
          <w:lang w:val="en-AU" w:eastAsia="bg-BG"/>
        </w:rPr>
        <w:t xml:space="preserve"> на Директора на ТП Д</w:t>
      </w:r>
      <w:r w:rsidR="007E38E2">
        <w:rPr>
          <w:rFonts w:ascii="Times New Roman" w:eastAsia="Times New Roman" w:hAnsi="Times New Roman" w:cs="Times New Roman"/>
          <w:lang w:val="bg-BG" w:eastAsia="bg-BG"/>
        </w:rPr>
        <w:t>Л</w:t>
      </w:r>
      <w:r w:rsidRPr="00706452">
        <w:rPr>
          <w:rFonts w:ascii="Times New Roman" w:eastAsia="Times New Roman" w:hAnsi="Times New Roman" w:cs="Times New Roman"/>
          <w:lang w:val="en-AU" w:eastAsia="bg-BG"/>
        </w:rPr>
        <w:t>С</w:t>
      </w:r>
      <w:r w:rsidRPr="00706452">
        <w:rPr>
          <w:rFonts w:ascii="Times New Roman" w:eastAsia="Times New Roman" w:hAnsi="Times New Roman" w:cs="Times New Roman"/>
          <w:lang w:val="bg-BG" w:eastAsia="bg-BG"/>
        </w:rPr>
        <w:t xml:space="preserve"> В</w:t>
      </w:r>
      <w:r w:rsidR="007E38E2">
        <w:rPr>
          <w:rFonts w:ascii="Times New Roman" w:eastAsia="Times New Roman" w:hAnsi="Times New Roman" w:cs="Times New Roman"/>
          <w:lang w:val="bg-BG" w:eastAsia="bg-BG"/>
        </w:rPr>
        <w:t>итиня</w:t>
      </w:r>
      <w:r w:rsidR="007E38E2">
        <w:rPr>
          <w:rFonts w:ascii="Times New Roman" w:eastAsia="Times New Roman" w:hAnsi="Times New Roman" w:cs="Times New Roman"/>
          <w:lang w:val="en-AU" w:eastAsia="bg-BG"/>
        </w:rPr>
        <w:t xml:space="preserve"> за откриване на процедура </w:t>
      </w:r>
      <w:r w:rsidR="007E38E2">
        <w:rPr>
          <w:rFonts w:ascii="Times New Roman" w:eastAsia="Times New Roman" w:hAnsi="Times New Roman" w:cs="Times New Roman"/>
          <w:lang w:val="bg-BG" w:eastAsia="bg-BG"/>
        </w:rPr>
        <w:t xml:space="preserve">с </w:t>
      </w:r>
      <w:r w:rsidRPr="00706452">
        <w:rPr>
          <w:rFonts w:ascii="Times New Roman" w:eastAsia="Times New Roman" w:hAnsi="Times New Roman" w:cs="Times New Roman"/>
          <w:lang w:val="en-AU" w:eastAsia="bg-BG"/>
        </w:rPr>
        <w:t xml:space="preserve">пряко договаряне за възлагане на обществена поръчка с горепосочения предмет, </w:t>
      </w:r>
      <w:r w:rsidR="00747345">
        <w:rPr>
          <w:rFonts w:ascii="Times New Roman" w:eastAsia="Times New Roman" w:hAnsi="Times New Roman" w:cs="Times New Roman"/>
          <w:lang w:val="bg-BG" w:eastAsia="bg-BG"/>
        </w:rPr>
        <w:t xml:space="preserve">          </w:t>
      </w:r>
      <w:r w:rsidRPr="00706452">
        <w:rPr>
          <w:rFonts w:ascii="Times New Roman" w:eastAsia="Times New Roman" w:hAnsi="Times New Roman" w:cs="Times New Roman"/>
          <w:b/>
          <w:lang w:val="en-AU" w:eastAsia="bg-BG"/>
        </w:rPr>
        <w:t>Ви каним да представите оферта за участие в посочената процедура.</w:t>
      </w:r>
    </w:p>
    <w:p w:rsidR="00706452" w:rsidRPr="00706452" w:rsidRDefault="00706452" w:rsidP="00706452">
      <w:pPr>
        <w:widowControl w:val="0"/>
        <w:tabs>
          <w:tab w:val="left" w:pos="900"/>
        </w:tabs>
        <w:autoSpaceDE w:val="0"/>
        <w:autoSpaceDN w:val="0"/>
        <w:adjustRightInd w:val="0"/>
        <w:spacing w:before="120" w:line="252" w:lineRule="exact"/>
        <w:ind w:firstLine="540"/>
        <w:rPr>
          <w:rFonts w:ascii="Times New Roman" w:eastAsia="Times New Roman" w:hAnsi="Times New Roman" w:cs="Times New Roman"/>
          <w:lang w:val="ru-RU" w:eastAsia="bg-BG"/>
        </w:rPr>
      </w:pPr>
    </w:p>
    <w:p w:rsidR="00706452" w:rsidRPr="009C4C4D" w:rsidRDefault="00706452" w:rsidP="008A357C">
      <w:pPr>
        <w:tabs>
          <w:tab w:val="left" w:pos="1276"/>
        </w:tabs>
        <w:spacing w:before="60"/>
        <w:rPr>
          <w:rFonts w:ascii="Times New Roman" w:eastAsia="Times New Roman" w:hAnsi="Times New Roman" w:cs="Times New Roman"/>
          <w:b/>
          <w:bCs/>
          <w:lang w:val="bg-BG" w:eastAsia="bg-BG"/>
        </w:rPr>
      </w:pPr>
      <w:r w:rsidRPr="009C4C4D">
        <w:rPr>
          <w:rFonts w:ascii="Times New Roman" w:eastAsia="Times New Roman" w:hAnsi="Times New Roman" w:cs="Times New Roman"/>
          <w:b/>
          <w:bCs/>
          <w:lang w:val="en-AU" w:eastAsia="bg-BG"/>
        </w:rPr>
        <w:t>ОПИСАНИЕ НА ПРЕДМЕТА НА ПОРЪЧКАТА</w:t>
      </w:r>
    </w:p>
    <w:p w:rsidR="009C4C4D" w:rsidRDefault="00706452" w:rsidP="009C4C4D">
      <w:pPr>
        <w:widowControl w:val="0"/>
        <w:autoSpaceDE w:val="0"/>
        <w:autoSpaceDN w:val="0"/>
        <w:adjustRightInd w:val="0"/>
        <w:ind w:firstLine="720"/>
        <w:rPr>
          <w:rFonts w:ascii="Times New Roman" w:eastAsia="Times New Roman" w:hAnsi="Times New Roman" w:cs="Times New Roman"/>
          <w:b/>
          <w:bCs/>
          <w:color w:val="000000"/>
          <w:spacing w:val="-26"/>
          <w:lang w:val="ru-RU" w:eastAsia="bg-BG"/>
        </w:rPr>
      </w:pPr>
      <w:r w:rsidRPr="009C4C4D">
        <w:rPr>
          <w:rFonts w:ascii="Times New Roman" w:eastAsia="Times New Roman" w:hAnsi="Times New Roman" w:cs="Times New Roman"/>
          <w:b/>
          <w:lang w:val="ru-RU"/>
        </w:rPr>
        <w:t xml:space="preserve">Възложител: </w:t>
      </w:r>
      <w:r w:rsidR="007E38E2" w:rsidRPr="009C4C4D">
        <w:rPr>
          <w:rFonts w:ascii="Times New Roman" w:eastAsia="Times New Roman" w:hAnsi="Times New Roman" w:cs="Times New Roman"/>
          <w:lang w:val="ru-RU"/>
        </w:rPr>
        <w:t>ТП ДЛ</w:t>
      </w:r>
      <w:r w:rsidRPr="009C4C4D">
        <w:rPr>
          <w:rFonts w:ascii="Times New Roman" w:eastAsia="Times New Roman" w:hAnsi="Times New Roman" w:cs="Times New Roman"/>
          <w:lang w:val="ru-RU"/>
        </w:rPr>
        <w:t>С В</w:t>
      </w:r>
      <w:r w:rsidR="007E38E2" w:rsidRPr="009C4C4D">
        <w:rPr>
          <w:rFonts w:ascii="Times New Roman" w:eastAsia="Times New Roman" w:hAnsi="Times New Roman" w:cs="Times New Roman"/>
          <w:lang w:val="ru-RU"/>
        </w:rPr>
        <w:t>итиня</w:t>
      </w:r>
      <w:r w:rsidRPr="009C4C4D">
        <w:rPr>
          <w:rFonts w:ascii="Times New Roman" w:eastAsia="Times New Roman" w:hAnsi="Times New Roman" w:cs="Times New Roman"/>
          <w:lang w:val="ru-RU"/>
        </w:rPr>
        <w:t xml:space="preserve"> </w:t>
      </w:r>
      <w:r w:rsidRPr="009C4C4D">
        <w:rPr>
          <w:rFonts w:ascii="Times New Roman" w:eastAsia="Times New Roman" w:hAnsi="Times New Roman" w:cs="Times New Roman"/>
          <w:lang w:val="en-AU"/>
        </w:rPr>
        <w:t xml:space="preserve">към </w:t>
      </w:r>
      <w:r w:rsidRPr="009C4C4D">
        <w:rPr>
          <w:rFonts w:ascii="Times New Roman" w:eastAsia="Times New Roman" w:hAnsi="Times New Roman" w:cs="Times New Roman"/>
          <w:lang w:val="ru-RU"/>
        </w:rPr>
        <w:t>СЗДП – Враца,</w:t>
      </w:r>
      <w:r w:rsidR="007E38E2" w:rsidRPr="009C4C4D">
        <w:rPr>
          <w:rFonts w:ascii="Times New Roman" w:eastAsia="Times New Roman" w:hAnsi="Times New Roman" w:cs="Times New Roman"/>
          <w:lang w:val="ru-RU"/>
        </w:rPr>
        <w:t xml:space="preserve"> с Решение </w:t>
      </w:r>
      <w:r w:rsidRPr="00302ED1">
        <w:rPr>
          <w:rFonts w:ascii="Times New Roman" w:eastAsia="Times New Roman" w:hAnsi="Times New Roman" w:cs="Times New Roman"/>
          <w:lang w:val="en-AU"/>
        </w:rPr>
        <w:t>№</w:t>
      </w:r>
      <w:r w:rsidR="00302ED1" w:rsidRPr="00302ED1">
        <w:rPr>
          <w:rFonts w:ascii="Times New Roman" w:eastAsia="Times New Roman" w:hAnsi="Times New Roman" w:cs="Times New Roman"/>
        </w:rPr>
        <w:t xml:space="preserve"> </w:t>
      </w:r>
      <w:r w:rsidR="00CE2D5B">
        <w:rPr>
          <w:rFonts w:ascii="Times New Roman" w:eastAsia="Times New Roman" w:hAnsi="Times New Roman" w:cs="Times New Roman"/>
          <w:lang w:val="bg-BG"/>
        </w:rPr>
        <w:t>72</w:t>
      </w:r>
      <w:bookmarkStart w:id="0" w:name="_GoBack"/>
      <w:bookmarkEnd w:id="0"/>
      <w:r w:rsidR="007E38E2" w:rsidRPr="00302ED1">
        <w:rPr>
          <w:rFonts w:ascii="Times New Roman" w:eastAsia="Times New Roman" w:hAnsi="Times New Roman" w:cs="Times New Roman"/>
          <w:lang w:val="en-AU"/>
        </w:rPr>
        <w:t>/</w:t>
      </w:r>
      <w:r w:rsidR="0077758E" w:rsidRPr="00302ED1">
        <w:rPr>
          <w:rFonts w:ascii="Times New Roman" w:eastAsia="Times New Roman" w:hAnsi="Times New Roman" w:cs="Times New Roman"/>
          <w:lang w:val="bg-BG"/>
        </w:rPr>
        <w:t>27</w:t>
      </w:r>
      <w:r w:rsidR="007E38E2" w:rsidRPr="00302ED1">
        <w:rPr>
          <w:rFonts w:ascii="Times New Roman" w:eastAsia="Times New Roman" w:hAnsi="Times New Roman" w:cs="Times New Roman"/>
          <w:lang w:val="en-AU"/>
        </w:rPr>
        <w:t>.0</w:t>
      </w:r>
      <w:r w:rsidR="0077758E" w:rsidRPr="00302ED1">
        <w:rPr>
          <w:rFonts w:ascii="Times New Roman" w:eastAsia="Times New Roman" w:hAnsi="Times New Roman" w:cs="Times New Roman"/>
          <w:lang w:val="bg-BG"/>
        </w:rPr>
        <w:t>8</w:t>
      </w:r>
      <w:r w:rsidRPr="00302ED1">
        <w:rPr>
          <w:rFonts w:ascii="Times New Roman" w:eastAsia="Times New Roman" w:hAnsi="Times New Roman" w:cs="Times New Roman"/>
          <w:lang w:val="en-AU"/>
        </w:rPr>
        <w:t>.2019</w:t>
      </w:r>
      <w:r w:rsidRPr="00302ED1">
        <w:rPr>
          <w:rFonts w:ascii="Times New Roman" w:eastAsia="Times New Roman" w:hAnsi="Times New Roman" w:cs="Times New Roman"/>
          <w:lang w:val="ru-RU"/>
        </w:rPr>
        <w:t>г</w:t>
      </w:r>
      <w:r w:rsidR="007E38E2" w:rsidRPr="009C4C4D">
        <w:rPr>
          <w:rFonts w:ascii="Times New Roman" w:eastAsia="Times New Roman" w:hAnsi="Times New Roman" w:cs="Times New Roman"/>
          <w:lang w:val="ru-RU"/>
        </w:rPr>
        <w:t>. на  Директора на ДЛ</w:t>
      </w:r>
      <w:r w:rsidRPr="009C4C4D">
        <w:rPr>
          <w:rFonts w:ascii="Times New Roman" w:eastAsia="Times New Roman" w:hAnsi="Times New Roman" w:cs="Times New Roman"/>
          <w:lang w:val="ru-RU"/>
        </w:rPr>
        <w:t>С В</w:t>
      </w:r>
      <w:r w:rsidR="007E38E2" w:rsidRPr="009C4C4D">
        <w:rPr>
          <w:rFonts w:ascii="Times New Roman" w:eastAsia="Times New Roman" w:hAnsi="Times New Roman" w:cs="Times New Roman"/>
          <w:lang w:val="ru-RU"/>
        </w:rPr>
        <w:t>итиня</w:t>
      </w:r>
      <w:r w:rsidRPr="009C4C4D">
        <w:rPr>
          <w:rFonts w:ascii="Times New Roman" w:eastAsia="Times New Roman" w:hAnsi="Times New Roman" w:cs="Times New Roman"/>
          <w:lang w:val="ru-RU"/>
        </w:rPr>
        <w:t xml:space="preserve"> открива настоящата обществена поръчка</w:t>
      </w:r>
      <w:r w:rsidRPr="009C4C4D">
        <w:rPr>
          <w:rFonts w:ascii="Times New Roman" w:eastAsia="Times New Roman" w:hAnsi="Times New Roman" w:cs="Times New Roman"/>
          <w:lang w:val="en-US"/>
        </w:rPr>
        <w:t xml:space="preserve"> на</w:t>
      </w:r>
      <w:r w:rsidRPr="009C4C4D">
        <w:rPr>
          <w:rFonts w:ascii="Times New Roman" w:eastAsia="Times New Roman" w:hAnsi="Times New Roman" w:cs="Times New Roman"/>
        </w:rPr>
        <w:t xml:space="preserve"> основани</w:t>
      </w:r>
      <w:proofErr w:type="gramStart"/>
      <w:r w:rsidRPr="009C4C4D">
        <w:rPr>
          <w:rFonts w:ascii="Times New Roman" w:eastAsia="Times New Roman" w:hAnsi="Times New Roman" w:cs="Times New Roman"/>
        </w:rPr>
        <w:t>е</w:t>
      </w:r>
      <w:proofErr w:type="gramEnd"/>
      <w:r w:rsidRPr="009C4C4D">
        <w:rPr>
          <w:rFonts w:ascii="Times New Roman" w:eastAsia="Times New Roman" w:hAnsi="Times New Roman" w:cs="Times New Roman"/>
        </w:rPr>
        <w:t xml:space="preserve"> чл.</w:t>
      </w:r>
      <w:r w:rsidR="007E38E2" w:rsidRPr="009C4C4D">
        <w:rPr>
          <w:rFonts w:ascii="Times New Roman" w:eastAsia="Times New Roman" w:hAnsi="Times New Roman" w:cs="Times New Roman"/>
        </w:rPr>
        <w:t xml:space="preserve"> 182, ал. 1, т. 2 от ЗОП, след Р</w:t>
      </w:r>
      <w:r w:rsidRPr="009C4C4D">
        <w:rPr>
          <w:rFonts w:ascii="Times New Roman" w:eastAsia="Times New Roman" w:hAnsi="Times New Roman" w:cs="Times New Roman"/>
          <w:lang w:val="en-US"/>
        </w:rPr>
        <w:t xml:space="preserve">ешение </w:t>
      </w:r>
      <w:r w:rsidRPr="009C4C4D">
        <w:rPr>
          <w:rFonts w:ascii="Times New Roman" w:eastAsia="Times New Roman" w:hAnsi="Times New Roman" w:cs="Times New Roman"/>
          <w:lang w:val="en-AU"/>
        </w:rPr>
        <w:t xml:space="preserve">№ </w:t>
      </w:r>
      <w:r w:rsidR="007739CD">
        <w:rPr>
          <w:rFonts w:ascii="Times New Roman" w:hAnsi="Times New Roman" w:cs="Times New Roman"/>
          <w:color w:val="3E4149"/>
          <w:w w:val="86"/>
          <w:lang w:val="bg-BG"/>
        </w:rPr>
        <w:t>71/</w:t>
      </w:r>
      <w:r w:rsidR="007E38E2" w:rsidRPr="009C4C4D">
        <w:rPr>
          <w:rFonts w:ascii="Times New Roman" w:hAnsi="Times New Roman" w:cs="Times New Roman"/>
          <w:color w:val="272931"/>
          <w:lang w:bidi="he-IL"/>
        </w:rPr>
        <w:t>16</w:t>
      </w:r>
      <w:r w:rsidR="007E38E2" w:rsidRPr="009C4C4D">
        <w:rPr>
          <w:rFonts w:ascii="Times New Roman" w:hAnsi="Times New Roman" w:cs="Times New Roman"/>
          <w:color w:val="53585F"/>
          <w:lang w:bidi="he-IL"/>
        </w:rPr>
        <w:t>.07</w:t>
      </w:r>
      <w:r w:rsidR="007E38E2" w:rsidRPr="009C4C4D">
        <w:rPr>
          <w:rFonts w:ascii="Times New Roman" w:hAnsi="Times New Roman" w:cs="Times New Roman"/>
          <w:color w:val="272931"/>
          <w:lang w:bidi="he-IL"/>
        </w:rPr>
        <w:t>.</w:t>
      </w:r>
      <w:r w:rsidR="007E38E2" w:rsidRPr="009C4C4D">
        <w:rPr>
          <w:rFonts w:ascii="Times New Roman" w:hAnsi="Times New Roman" w:cs="Times New Roman"/>
          <w:color w:val="3E4149"/>
          <w:lang w:bidi="he-IL"/>
        </w:rPr>
        <w:t>2</w:t>
      </w:r>
      <w:r w:rsidR="007E38E2" w:rsidRPr="009C4C4D">
        <w:rPr>
          <w:rFonts w:ascii="Times New Roman" w:hAnsi="Times New Roman" w:cs="Times New Roman"/>
          <w:color w:val="272931"/>
          <w:lang w:bidi="he-IL"/>
        </w:rPr>
        <w:t>0</w:t>
      </w:r>
      <w:r w:rsidR="007E38E2" w:rsidRPr="009C4C4D">
        <w:rPr>
          <w:rFonts w:ascii="Times New Roman" w:hAnsi="Times New Roman" w:cs="Times New Roman"/>
          <w:color w:val="3E4149"/>
          <w:lang w:bidi="he-IL"/>
        </w:rPr>
        <w:t>1</w:t>
      </w:r>
      <w:r w:rsidR="007E38E2" w:rsidRPr="009C4C4D">
        <w:rPr>
          <w:rFonts w:ascii="Times New Roman" w:hAnsi="Times New Roman" w:cs="Times New Roman"/>
          <w:color w:val="272931"/>
          <w:lang w:bidi="he-IL"/>
        </w:rPr>
        <w:t xml:space="preserve">9 </w:t>
      </w:r>
      <w:r w:rsidRPr="009C4C4D">
        <w:rPr>
          <w:rFonts w:ascii="Times New Roman" w:eastAsia="Times New Roman" w:hAnsi="Times New Roman" w:cs="Times New Roman"/>
          <w:lang w:val="ru-RU"/>
        </w:rPr>
        <w:t>г</w:t>
      </w:r>
      <w:r w:rsidRPr="009C4C4D">
        <w:rPr>
          <w:rFonts w:ascii="Times New Roman" w:eastAsia="Times New Roman" w:hAnsi="Times New Roman" w:cs="Times New Roman"/>
          <w:lang w:val="en-AU"/>
        </w:rPr>
        <w:t>од</w:t>
      </w:r>
      <w:r w:rsidRPr="009C4C4D">
        <w:rPr>
          <w:rFonts w:ascii="Times New Roman" w:eastAsia="Times New Roman" w:hAnsi="Times New Roman" w:cs="Times New Roman"/>
          <w:b/>
          <w:lang w:val="ru-RU"/>
        </w:rPr>
        <w:t>.</w:t>
      </w:r>
      <w:r w:rsidRPr="009C4C4D">
        <w:rPr>
          <w:rFonts w:ascii="Times New Roman" w:eastAsia="Times New Roman" w:hAnsi="Times New Roman" w:cs="Times New Roman"/>
        </w:rPr>
        <w:t xml:space="preserve"> за прекратяване на публично състезание</w:t>
      </w:r>
      <w:r w:rsidR="00EA7D17" w:rsidRPr="009C4C4D">
        <w:rPr>
          <w:rFonts w:ascii="Times New Roman" w:eastAsia="Times New Roman" w:hAnsi="Times New Roman" w:cs="Times New Roman"/>
        </w:rPr>
        <w:t xml:space="preserve"> -</w:t>
      </w:r>
      <w:r w:rsidRPr="009C4C4D">
        <w:rPr>
          <w:rFonts w:ascii="Times New Roman" w:eastAsia="Times New Roman" w:hAnsi="Times New Roman" w:cs="Times New Roman"/>
          <w:lang w:val="en-US"/>
        </w:rPr>
        <w:t xml:space="preserve"> не е подадена нито една оферта</w:t>
      </w:r>
      <w:r w:rsidRPr="009C4C4D">
        <w:rPr>
          <w:rFonts w:ascii="Times New Roman" w:eastAsia="Times New Roman" w:hAnsi="Times New Roman" w:cs="Times New Roman"/>
        </w:rPr>
        <w:t>.</w:t>
      </w:r>
      <w:r w:rsidR="009C4C4D" w:rsidRPr="009C4C4D">
        <w:rPr>
          <w:rFonts w:ascii="Times New Roman" w:eastAsia="Times New Roman" w:hAnsi="Times New Roman" w:cs="Times New Roman"/>
          <w:b/>
          <w:bCs/>
          <w:color w:val="000000"/>
          <w:spacing w:val="-26"/>
          <w:lang w:val="ru-RU" w:eastAsia="bg-BG"/>
        </w:rPr>
        <w:t xml:space="preserve"> </w:t>
      </w:r>
    </w:p>
    <w:p w:rsidR="009C4C4D" w:rsidRDefault="009C4C4D" w:rsidP="009C4C4D">
      <w:pPr>
        <w:widowControl w:val="0"/>
        <w:autoSpaceDE w:val="0"/>
        <w:autoSpaceDN w:val="0"/>
        <w:adjustRightInd w:val="0"/>
        <w:ind w:firstLine="720"/>
        <w:rPr>
          <w:rFonts w:ascii="Times New Roman" w:eastAsia="Times New Roman" w:hAnsi="Times New Roman" w:cs="Times New Roman"/>
          <w:b/>
          <w:bCs/>
          <w:color w:val="000000"/>
          <w:spacing w:val="-26"/>
          <w:lang w:val="ru-RU" w:eastAsia="bg-BG"/>
        </w:rPr>
      </w:pPr>
    </w:p>
    <w:p w:rsidR="009C4C4D" w:rsidRPr="009C4C4D" w:rsidRDefault="009C4C4D" w:rsidP="009C4C4D">
      <w:pPr>
        <w:widowControl w:val="0"/>
        <w:autoSpaceDE w:val="0"/>
        <w:autoSpaceDN w:val="0"/>
        <w:adjustRightInd w:val="0"/>
        <w:ind w:firstLine="720"/>
        <w:rPr>
          <w:rFonts w:ascii="Times New Roman" w:eastAsia="Times New Roman" w:hAnsi="Times New Roman" w:cs="Times New Roman"/>
          <w:b/>
          <w:bCs/>
          <w:color w:val="000000"/>
          <w:lang w:val="ru-RU" w:eastAsia="bg-BG"/>
        </w:rPr>
      </w:pPr>
      <w:r w:rsidRPr="009C4C4D">
        <w:rPr>
          <w:rFonts w:ascii="Times New Roman" w:eastAsia="Times New Roman" w:hAnsi="Times New Roman" w:cs="Times New Roman"/>
          <w:b/>
          <w:bCs/>
          <w:color w:val="000000"/>
          <w:spacing w:val="1"/>
          <w:lang w:val="ru-RU" w:eastAsia="bg-BG"/>
        </w:rPr>
        <w:t>П</w:t>
      </w:r>
      <w:r w:rsidRPr="009C4C4D">
        <w:rPr>
          <w:rFonts w:ascii="Times New Roman" w:eastAsia="Times New Roman" w:hAnsi="Times New Roman" w:cs="Times New Roman"/>
          <w:b/>
          <w:bCs/>
          <w:color w:val="000000"/>
          <w:lang w:val="ru-RU" w:eastAsia="bg-BG"/>
        </w:rPr>
        <w:t>р</w:t>
      </w:r>
      <w:r w:rsidRPr="009C4C4D">
        <w:rPr>
          <w:rFonts w:ascii="Times New Roman" w:eastAsia="Times New Roman" w:hAnsi="Times New Roman" w:cs="Times New Roman"/>
          <w:b/>
          <w:bCs/>
          <w:color w:val="000000"/>
          <w:spacing w:val="-2"/>
          <w:lang w:val="ru-RU" w:eastAsia="bg-BG"/>
        </w:rPr>
        <w:t>е</w:t>
      </w:r>
      <w:r w:rsidRPr="009C4C4D">
        <w:rPr>
          <w:rFonts w:ascii="Times New Roman" w:eastAsia="Times New Roman" w:hAnsi="Times New Roman" w:cs="Times New Roman"/>
          <w:b/>
          <w:bCs/>
          <w:color w:val="000000"/>
          <w:spacing w:val="1"/>
          <w:lang w:val="ru-RU" w:eastAsia="bg-BG"/>
        </w:rPr>
        <w:t>д</w:t>
      </w:r>
      <w:r w:rsidRPr="009C4C4D">
        <w:rPr>
          <w:rFonts w:ascii="Times New Roman" w:eastAsia="Times New Roman" w:hAnsi="Times New Roman" w:cs="Times New Roman"/>
          <w:b/>
          <w:bCs/>
          <w:color w:val="000000"/>
          <w:spacing w:val="-2"/>
          <w:lang w:val="ru-RU" w:eastAsia="bg-BG"/>
        </w:rPr>
        <w:t>м</w:t>
      </w:r>
      <w:r w:rsidRPr="009C4C4D">
        <w:rPr>
          <w:rFonts w:ascii="Times New Roman" w:eastAsia="Times New Roman" w:hAnsi="Times New Roman" w:cs="Times New Roman"/>
          <w:b/>
          <w:bCs/>
          <w:color w:val="000000"/>
          <w:lang w:val="ru-RU" w:eastAsia="bg-BG"/>
        </w:rPr>
        <w:t>ет на  об</w:t>
      </w:r>
      <w:r w:rsidRPr="009C4C4D">
        <w:rPr>
          <w:rFonts w:ascii="Times New Roman" w:eastAsia="Times New Roman" w:hAnsi="Times New Roman" w:cs="Times New Roman"/>
          <w:b/>
          <w:bCs/>
          <w:color w:val="000000"/>
          <w:spacing w:val="-2"/>
          <w:lang w:val="ru-RU" w:eastAsia="bg-BG"/>
        </w:rPr>
        <w:t>ще</w:t>
      </w:r>
      <w:r w:rsidRPr="009C4C4D">
        <w:rPr>
          <w:rFonts w:ascii="Times New Roman" w:eastAsia="Times New Roman" w:hAnsi="Times New Roman" w:cs="Times New Roman"/>
          <w:b/>
          <w:bCs/>
          <w:color w:val="000000"/>
          <w:lang w:val="ru-RU" w:eastAsia="bg-BG"/>
        </w:rPr>
        <w:t>ст</w:t>
      </w:r>
      <w:r w:rsidRPr="009C4C4D">
        <w:rPr>
          <w:rFonts w:ascii="Times New Roman" w:eastAsia="Times New Roman" w:hAnsi="Times New Roman" w:cs="Times New Roman"/>
          <w:b/>
          <w:bCs/>
          <w:color w:val="000000"/>
          <w:spacing w:val="1"/>
          <w:lang w:val="ru-RU" w:eastAsia="bg-BG"/>
        </w:rPr>
        <w:t>в</w:t>
      </w:r>
      <w:r w:rsidRPr="009C4C4D">
        <w:rPr>
          <w:rFonts w:ascii="Times New Roman" w:eastAsia="Times New Roman" w:hAnsi="Times New Roman" w:cs="Times New Roman"/>
          <w:b/>
          <w:bCs/>
          <w:color w:val="000000"/>
          <w:spacing w:val="-2"/>
          <w:lang w:val="ru-RU" w:eastAsia="bg-BG"/>
        </w:rPr>
        <w:t>е</w:t>
      </w:r>
      <w:r w:rsidRPr="009C4C4D">
        <w:rPr>
          <w:rFonts w:ascii="Times New Roman" w:eastAsia="Times New Roman" w:hAnsi="Times New Roman" w:cs="Times New Roman"/>
          <w:b/>
          <w:bCs/>
          <w:color w:val="000000"/>
          <w:lang w:val="ru-RU" w:eastAsia="bg-BG"/>
        </w:rPr>
        <w:t>н</w:t>
      </w:r>
      <w:r w:rsidRPr="009C4C4D">
        <w:rPr>
          <w:rFonts w:ascii="Times New Roman" w:eastAsia="Times New Roman" w:hAnsi="Times New Roman" w:cs="Times New Roman"/>
          <w:b/>
          <w:bCs/>
          <w:color w:val="000000"/>
          <w:spacing w:val="-2"/>
          <w:lang w:val="ru-RU" w:eastAsia="bg-BG"/>
        </w:rPr>
        <w:t>а</w:t>
      </w:r>
      <w:r w:rsidRPr="009C4C4D">
        <w:rPr>
          <w:rFonts w:ascii="Times New Roman" w:eastAsia="Times New Roman" w:hAnsi="Times New Roman" w:cs="Times New Roman"/>
          <w:b/>
          <w:bCs/>
          <w:color w:val="000000"/>
          <w:lang w:val="ru-RU" w:eastAsia="bg-BG"/>
        </w:rPr>
        <w:t>та пор</w:t>
      </w:r>
      <w:r w:rsidRPr="009C4C4D">
        <w:rPr>
          <w:rFonts w:ascii="Times New Roman" w:eastAsia="Times New Roman" w:hAnsi="Times New Roman" w:cs="Times New Roman"/>
          <w:b/>
          <w:bCs/>
          <w:color w:val="000000"/>
          <w:spacing w:val="1"/>
          <w:lang w:val="ru-RU" w:eastAsia="bg-BG"/>
        </w:rPr>
        <w:t>ъ</w:t>
      </w:r>
      <w:r w:rsidRPr="009C4C4D">
        <w:rPr>
          <w:rFonts w:ascii="Times New Roman" w:eastAsia="Times New Roman" w:hAnsi="Times New Roman" w:cs="Times New Roman"/>
          <w:b/>
          <w:bCs/>
          <w:color w:val="000000"/>
          <w:spacing w:val="-2"/>
          <w:lang w:val="ru-RU" w:eastAsia="bg-BG"/>
        </w:rPr>
        <w:t>ч</w:t>
      </w:r>
      <w:r w:rsidRPr="009C4C4D">
        <w:rPr>
          <w:rFonts w:ascii="Times New Roman" w:eastAsia="Times New Roman" w:hAnsi="Times New Roman" w:cs="Times New Roman"/>
          <w:b/>
          <w:bCs/>
          <w:color w:val="000000"/>
          <w:lang w:val="ru-RU" w:eastAsia="bg-BG"/>
        </w:rPr>
        <w:t>ка.</w:t>
      </w:r>
    </w:p>
    <w:p w:rsidR="009C4C4D" w:rsidRPr="009C4C4D" w:rsidRDefault="00706452" w:rsidP="009C4C4D">
      <w:pPr>
        <w:rPr>
          <w:rFonts w:ascii="Times New Roman" w:eastAsia="Times New Roman" w:hAnsi="Times New Roman" w:cs="Times New Roman"/>
          <w:b/>
          <w:lang w:val="bg-BG" w:eastAsia="bg-BG"/>
        </w:rPr>
      </w:pPr>
      <w:proofErr w:type="gramStart"/>
      <w:r w:rsidRPr="009C4C4D">
        <w:rPr>
          <w:rFonts w:ascii="Times New Roman" w:eastAsia="Times New Roman" w:hAnsi="Times New Roman" w:cs="Times New Roman"/>
          <w:b/>
          <w:lang w:val="en-AU" w:eastAsia="bg-BG"/>
        </w:rPr>
        <w:t>„</w:t>
      </w:r>
      <w:r w:rsidRPr="009C4C4D">
        <w:rPr>
          <w:rFonts w:ascii="Times New Roman" w:hAnsi="Times New Roman" w:cs="Times New Roman"/>
          <w:b/>
        </w:rPr>
        <w:t>Поддръжка, ремонт и резервни части за компютърна техника за срок от 36 месеца за нуждите на ТП ДЛС Витиня”</w:t>
      </w:r>
      <w:r w:rsidR="009C4C4D">
        <w:rPr>
          <w:rFonts w:ascii="Times New Roman" w:hAnsi="Times New Roman" w:cs="Times New Roman"/>
          <w:b/>
          <w:lang w:val="bg-BG"/>
        </w:rPr>
        <w:t>.</w:t>
      </w:r>
      <w:proofErr w:type="gramEnd"/>
      <w:r w:rsidRPr="009C4C4D">
        <w:rPr>
          <w:rFonts w:ascii="Times New Roman" w:eastAsia="Times New Roman" w:hAnsi="Times New Roman" w:cs="Times New Roman"/>
          <w:b/>
          <w:lang w:val="en-AU" w:eastAsia="bg-BG"/>
        </w:rPr>
        <w:t xml:space="preserve"> </w:t>
      </w:r>
    </w:p>
    <w:p w:rsidR="00706452" w:rsidRPr="00706452" w:rsidRDefault="00706452" w:rsidP="00706452">
      <w:pPr>
        <w:spacing w:before="120"/>
        <w:rPr>
          <w:rFonts w:ascii="Times New Roman" w:eastAsia="Times New Roman" w:hAnsi="Times New Roman" w:cs="Times New Roman"/>
          <w:b/>
          <w:color w:val="000000"/>
          <w:lang w:val="en-AU" w:eastAsia="bg-BG"/>
        </w:rPr>
      </w:pPr>
      <w:r w:rsidRPr="00706452">
        <w:rPr>
          <w:rFonts w:ascii="Times New Roman" w:eastAsia="Times New Roman" w:hAnsi="Times New Roman" w:cs="Times New Roman"/>
          <w:b/>
          <w:lang w:val="en-AU" w:eastAsia="bg-BG"/>
        </w:rPr>
        <w:t xml:space="preserve"> </w:t>
      </w:r>
    </w:p>
    <w:p w:rsidR="00FD5E37" w:rsidRPr="009C4C4D" w:rsidRDefault="0035661A" w:rsidP="008A357C">
      <w:pPr>
        <w:tabs>
          <w:tab w:val="left" w:pos="567"/>
        </w:tabs>
        <w:spacing w:line="276" w:lineRule="auto"/>
        <w:rPr>
          <w:rFonts w:ascii="Times New Roman" w:hAnsi="Times New Roman" w:cs="Times New Roman"/>
          <w:b/>
          <w:color w:val="000000"/>
          <w:lang w:val="bg-BG"/>
        </w:rPr>
      </w:pPr>
      <w:r>
        <w:rPr>
          <w:rFonts w:ascii="Times New Roman" w:hAnsi="Times New Roman" w:cs="Times New Roman"/>
          <w:b/>
          <w:color w:val="000000"/>
          <w:lang w:val="bg-BG"/>
        </w:rPr>
        <w:t xml:space="preserve">             </w:t>
      </w:r>
      <w:r w:rsidR="00100423">
        <w:rPr>
          <w:rFonts w:ascii="Times New Roman" w:hAnsi="Times New Roman" w:cs="Times New Roman"/>
          <w:b/>
          <w:color w:val="000000"/>
          <w:lang w:val="bg-BG"/>
        </w:rPr>
        <w:t>1.</w:t>
      </w:r>
      <w:r w:rsidR="00FD5E37" w:rsidRPr="00FD5E37">
        <w:rPr>
          <w:rFonts w:ascii="Times New Roman" w:hAnsi="Times New Roman" w:cs="Times New Roman"/>
          <w:b/>
          <w:color w:val="000000"/>
        </w:rPr>
        <w:t>Указания за подготовка на офертите:</w:t>
      </w:r>
    </w:p>
    <w:p w:rsidR="002C5B36" w:rsidRDefault="0034157F" w:rsidP="008C6513">
      <w:pPr>
        <w:tabs>
          <w:tab w:val="left" w:pos="0"/>
        </w:tabs>
        <w:spacing w:line="26" w:lineRule="atLeast"/>
        <w:rPr>
          <w:rFonts w:ascii="Times New Roman" w:hAnsi="Times New Roman" w:cs="Times New Roman"/>
          <w:lang w:val="bg-BG"/>
        </w:rPr>
      </w:pPr>
      <w:r>
        <w:rPr>
          <w:rFonts w:ascii="Times New Roman" w:hAnsi="Times New Roman" w:cs="Times New Roman"/>
          <w:lang w:val="bg-BG"/>
        </w:rPr>
        <w:t xml:space="preserve">         </w:t>
      </w:r>
      <w:r w:rsidR="009C4C4D">
        <w:rPr>
          <w:rFonts w:ascii="Times New Roman" w:hAnsi="Times New Roman" w:cs="Times New Roman"/>
          <w:lang w:val="bg-BG"/>
        </w:rPr>
        <w:t xml:space="preserve">    </w:t>
      </w:r>
      <w:r w:rsidR="00FD5E37" w:rsidRPr="002C5B36">
        <w:rPr>
          <w:rFonts w:ascii="Times New Roman" w:hAnsi="Times New Roman" w:cs="Times New Roman"/>
        </w:rPr>
        <w:t xml:space="preserve">Обект на поръчката е поддържане в техническа изправност и ремонт на </w:t>
      </w:r>
      <w:proofErr w:type="gramStart"/>
      <w:r w:rsidR="00FD5E37" w:rsidRPr="002C5B36">
        <w:rPr>
          <w:rFonts w:ascii="Times New Roman" w:hAnsi="Times New Roman" w:cs="Times New Roman"/>
        </w:rPr>
        <w:t>компютърната  техника</w:t>
      </w:r>
      <w:proofErr w:type="gramEnd"/>
      <w:r w:rsidR="00FD5E37" w:rsidRPr="002C5B36">
        <w:rPr>
          <w:rFonts w:ascii="Times New Roman" w:hAnsi="Times New Roman" w:cs="Times New Roman"/>
        </w:rPr>
        <w:t xml:space="preserve"> на Държавно ловно стопанство Витиня, включително доставка на резервни части,</w:t>
      </w:r>
      <w:r w:rsidR="008C6513">
        <w:rPr>
          <w:rFonts w:ascii="Times New Roman" w:hAnsi="Times New Roman" w:cs="Times New Roman"/>
        </w:rPr>
        <w:t xml:space="preserve"> необходими за извършването им,</w:t>
      </w:r>
      <w:r w:rsidR="00FD5E37" w:rsidRPr="002C5B36">
        <w:rPr>
          <w:rFonts w:ascii="Times New Roman" w:hAnsi="Times New Roman" w:cs="Times New Roman"/>
        </w:rPr>
        <w:t>какт</w:t>
      </w:r>
      <w:r w:rsidR="008C6513">
        <w:rPr>
          <w:rFonts w:ascii="Times New Roman" w:hAnsi="Times New Roman" w:cs="Times New Roman"/>
        </w:rPr>
        <w:t>о и на материали и консумативи,</w:t>
      </w:r>
      <w:r w:rsidR="00FD5E37" w:rsidRPr="002C5B36">
        <w:rPr>
          <w:rFonts w:ascii="Times New Roman" w:hAnsi="Times New Roman" w:cs="Times New Roman"/>
        </w:rPr>
        <w:t>необходими за работата</w:t>
      </w:r>
      <w:r w:rsidR="00452914">
        <w:rPr>
          <w:rFonts w:ascii="Times New Roman" w:hAnsi="Times New Roman" w:cs="Times New Roman"/>
        </w:rPr>
        <w:t xml:space="preserve"> им</w:t>
      </w:r>
      <w:r w:rsidR="00463195">
        <w:rPr>
          <w:rFonts w:ascii="Times New Roman" w:hAnsi="Times New Roman" w:cs="Times New Roman"/>
          <w:lang w:val="bg-BG"/>
        </w:rPr>
        <w:t>.</w:t>
      </w:r>
    </w:p>
    <w:p w:rsidR="00463195" w:rsidRDefault="00463195" w:rsidP="00B07D4C">
      <w:pPr>
        <w:tabs>
          <w:tab w:val="left" w:pos="360"/>
        </w:tabs>
        <w:spacing w:line="26" w:lineRule="atLeast"/>
        <w:rPr>
          <w:rFonts w:ascii="Times New Roman" w:hAnsi="Times New Roman" w:cs="Times New Roman"/>
          <w:lang w:val="bg-BG"/>
        </w:rPr>
      </w:pPr>
      <w:r>
        <w:rPr>
          <w:rFonts w:ascii="Times New Roman" w:hAnsi="Times New Roman" w:cs="Times New Roman"/>
          <w:lang w:val="bg-BG"/>
        </w:rPr>
        <w:tab/>
        <w:t xml:space="preserve">   Договорът е за срок от </w:t>
      </w:r>
      <w:r w:rsidRPr="0034157F">
        <w:rPr>
          <w:rFonts w:ascii="Times New Roman" w:hAnsi="Times New Roman" w:cs="Times New Roman"/>
          <w:b/>
          <w:lang w:val="bg-BG"/>
        </w:rPr>
        <w:t>36 (</w:t>
      </w:r>
      <w:r w:rsidRPr="0034157F">
        <w:rPr>
          <w:rFonts w:ascii="Times New Roman" w:hAnsi="Times New Roman" w:cs="Times New Roman"/>
          <w:b/>
          <w:i/>
          <w:lang w:val="bg-BG"/>
        </w:rPr>
        <w:t>тридесет и шест</w:t>
      </w:r>
      <w:r w:rsidRPr="0034157F">
        <w:rPr>
          <w:rFonts w:ascii="Times New Roman" w:hAnsi="Times New Roman" w:cs="Times New Roman"/>
          <w:b/>
          <w:lang w:val="bg-BG"/>
        </w:rPr>
        <w:t>)</w:t>
      </w:r>
      <w:r>
        <w:rPr>
          <w:rFonts w:ascii="Times New Roman" w:hAnsi="Times New Roman" w:cs="Times New Roman"/>
          <w:lang w:val="bg-BG"/>
        </w:rPr>
        <w:t xml:space="preserve"> месеца, считано от датата на влизане в сила на договора или до достигане на общата стойност на договора, като се има предвид кое от двете събития настъпва по-рано.</w:t>
      </w:r>
    </w:p>
    <w:p w:rsidR="00014543" w:rsidRPr="003361DB" w:rsidRDefault="00463195" w:rsidP="003361DB">
      <w:pPr>
        <w:tabs>
          <w:tab w:val="left" w:pos="360"/>
        </w:tabs>
        <w:spacing w:line="26" w:lineRule="atLeast"/>
        <w:rPr>
          <w:rFonts w:ascii="Times New Roman" w:hAnsi="Times New Roman" w:cs="Times New Roman"/>
          <w:lang w:val="bg-BG"/>
        </w:rPr>
      </w:pPr>
      <w:r>
        <w:rPr>
          <w:rFonts w:ascii="Times New Roman" w:hAnsi="Times New Roman" w:cs="Times New Roman"/>
          <w:lang w:val="bg-BG"/>
        </w:rPr>
        <w:tab/>
        <w:t xml:space="preserve">   Изпълнението на предмета на поръчката се изразява в поддръжка на компютри (</w:t>
      </w:r>
      <w:r w:rsidRPr="007036AD">
        <w:rPr>
          <w:rFonts w:ascii="Times New Roman" w:hAnsi="Times New Roman" w:cs="Times New Roman"/>
          <w:i/>
          <w:lang w:val="bg-BG"/>
        </w:rPr>
        <w:t>стационарни и преносим</w:t>
      </w:r>
      <w:r>
        <w:rPr>
          <w:rFonts w:ascii="Times New Roman" w:hAnsi="Times New Roman" w:cs="Times New Roman"/>
          <w:lang w:val="bg-BG"/>
        </w:rPr>
        <w:t xml:space="preserve">); хардуер; софтуер; принтери; копирни машини; монитори; </w:t>
      </w:r>
      <w:r w:rsidRPr="00A73F6C">
        <w:rPr>
          <w:rFonts w:ascii="Times New Roman" w:hAnsi="Times New Roman" w:cs="Times New Roman"/>
          <w:lang w:val="en-US"/>
        </w:rPr>
        <w:t>UPS</w:t>
      </w:r>
      <w:r>
        <w:rPr>
          <w:rFonts w:ascii="Times New Roman" w:hAnsi="Times New Roman" w:cs="Times New Roman"/>
          <w:lang w:val="bg-BG"/>
        </w:rPr>
        <w:t xml:space="preserve"> устройства; мрежово оборудване; модеми; рутери и др.:</w:t>
      </w:r>
    </w:p>
    <w:tbl>
      <w:tblPr>
        <w:tblpPr w:leftFromText="141" w:rightFromText="141" w:vertAnchor="text" w:horzAnchor="margin" w:tblpX="212" w:tblpY="172"/>
        <w:tblW w:w="8575" w:type="dxa"/>
        <w:tblCellMar>
          <w:left w:w="70" w:type="dxa"/>
          <w:right w:w="70" w:type="dxa"/>
        </w:tblCellMar>
        <w:tblLook w:val="04A0" w:firstRow="1" w:lastRow="0" w:firstColumn="1" w:lastColumn="0" w:noHBand="0" w:noVBand="1"/>
      </w:tblPr>
      <w:tblGrid>
        <w:gridCol w:w="668"/>
        <w:gridCol w:w="5639"/>
        <w:gridCol w:w="2268"/>
      </w:tblGrid>
      <w:tr w:rsidR="00014543" w:rsidTr="00014543">
        <w:trPr>
          <w:trHeight w:val="315"/>
        </w:trPr>
        <w:tc>
          <w:tcPr>
            <w:tcW w:w="668" w:type="dxa"/>
            <w:tcBorders>
              <w:top w:val="single" w:sz="4" w:space="0" w:color="auto"/>
              <w:left w:val="single" w:sz="4" w:space="0" w:color="auto"/>
              <w:bottom w:val="single" w:sz="4" w:space="0" w:color="auto"/>
              <w:right w:val="single" w:sz="4" w:space="0" w:color="auto"/>
            </w:tcBorders>
            <w:hideMark/>
          </w:tcPr>
          <w:p w:rsidR="00014543" w:rsidRPr="00A73F6C" w:rsidRDefault="00014543" w:rsidP="00014543">
            <w:pPr>
              <w:jc w:val="center"/>
              <w:rPr>
                <w:rFonts w:ascii="Times New Roman" w:hAnsi="Times New Roman" w:cs="Times New Roman"/>
                <w:bCs/>
                <w:color w:val="000000"/>
                <w:lang w:val="bg-BG" w:eastAsia="sr-Cyrl-CS"/>
              </w:rPr>
            </w:pPr>
            <w:r w:rsidRPr="00A73F6C">
              <w:rPr>
                <w:rFonts w:ascii="Times New Roman" w:hAnsi="Times New Roman" w:cs="Times New Roman"/>
                <w:bCs/>
                <w:color w:val="000000"/>
                <w:lang w:val="bg-BG"/>
              </w:rPr>
              <w:t>№</w:t>
            </w:r>
          </w:p>
        </w:tc>
        <w:tc>
          <w:tcPr>
            <w:tcW w:w="5639" w:type="dxa"/>
            <w:tcBorders>
              <w:top w:val="single" w:sz="4" w:space="0" w:color="auto"/>
              <w:left w:val="nil"/>
              <w:bottom w:val="single" w:sz="4" w:space="0" w:color="auto"/>
              <w:right w:val="single" w:sz="4" w:space="0" w:color="auto"/>
            </w:tcBorders>
            <w:hideMark/>
          </w:tcPr>
          <w:p w:rsidR="00014543" w:rsidRPr="00A73F6C" w:rsidRDefault="00014543" w:rsidP="00014543">
            <w:pPr>
              <w:jc w:val="center"/>
              <w:rPr>
                <w:rFonts w:ascii="Times New Roman" w:hAnsi="Times New Roman" w:cs="Times New Roman"/>
                <w:bCs/>
                <w:color w:val="000000"/>
                <w:lang w:val="bg-BG" w:eastAsia="sr-Cyrl-CS"/>
              </w:rPr>
            </w:pPr>
            <w:r w:rsidRPr="00A73F6C">
              <w:rPr>
                <w:rFonts w:ascii="Times New Roman" w:hAnsi="Times New Roman" w:cs="Times New Roman"/>
                <w:bCs/>
                <w:color w:val="000000"/>
                <w:lang w:val="bg-BG"/>
              </w:rPr>
              <w:t>Компютърна техника</w:t>
            </w:r>
          </w:p>
        </w:tc>
        <w:tc>
          <w:tcPr>
            <w:tcW w:w="2268" w:type="dxa"/>
            <w:tcBorders>
              <w:top w:val="single" w:sz="4" w:space="0" w:color="auto"/>
              <w:left w:val="nil"/>
              <w:bottom w:val="single" w:sz="4" w:space="0" w:color="auto"/>
              <w:right w:val="single" w:sz="4" w:space="0" w:color="auto"/>
            </w:tcBorders>
            <w:hideMark/>
          </w:tcPr>
          <w:p w:rsidR="00014543" w:rsidRPr="00A73F6C" w:rsidRDefault="00014543" w:rsidP="00014543">
            <w:pPr>
              <w:jc w:val="center"/>
              <w:rPr>
                <w:rFonts w:ascii="Times New Roman" w:hAnsi="Times New Roman" w:cs="Times New Roman"/>
                <w:bCs/>
                <w:color w:val="000000"/>
                <w:lang w:val="bg-BG" w:eastAsia="sr-Cyrl-CS"/>
              </w:rPr>
            </w:pPr>
            <w:r w:rsidRPr="00A73F6C">
              <w:rPr>
                <w:rFonts w:ascii="Times New Roman" w:hAnsi="Times New Roman" w:cs="Times New Roman"/>
                <w:bCs/>
                <w:color w:val="000000"/>
                <w:lang w:val="bg-BG"/>
              </w:rPr>
              <w:t>брой</w:t>
            </w:r>
          </w:p>
        </w:tc>
      </w:tr>
      <w:tr w:rsidR="00014543" w:rsidTr="00014543">
        <w:trPr>
          <w:trHeight w:val="342"/>
        </w:trPr>
        <w:tc>
          <w:tcPr>
            <w:tcW w:w="668" w:type="dxa"/>
            <w:tcBorders>
              <w:top w:val="nil"/>
              <w:left w:val="single" w:sz="4" w:space="0" w:color="auto"/>
              <w:bottom w:val="single" w:sz="4" w:space="0" w:color="auto"/>
              <w:right w:val="single" w:sz="4" w:space="0" w:color="auto"/>
            </w:tcBorders>
            <w:vAlign w:val="center"/>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eastAsia="sr-Cyrl-CS"/>
              </w:rPr>
              <w:t>1.</w:t>
            </w:r>
          </w:p>
        </w:tc>
        <w:tc>
          <w:tcPr>
            <w:tcW w:w="5639" w:type="dxa"/>
            <w:tcBorders>
              <w:top w:val="nil"/>
              <w:left w:val="nil"/>
              <w:bottom w:val="single" w:sz="4" w:space="0" w:color="auto"/>
              <w:right w:val="single" w:sz="4" w:space="0" w:color="auto"/>
            </w:tcBorders>
            <w:vAlign w:val="center"/>
          </w:tcPr>
          <w:p w:rsidR="00014543" w:rsidRPr="00CD2468" w:rsidRDefault="00CD2468" w:rsidP="00014543">
            <w:pPr>
              <w:rPr>
                <w:rFonts w:ascii="Times New Roman" w:hAnsi="Times New Roman" w:cs="Times New Roman"/>
                <w:lang w:val="bg-BG" w:eastAsia="sr-Cyrl-CS"/>
              </w:rPr>
            </w:pPr>
            <w:r w:rsidRPr="00CD2468">
              <w:rPr>
                <w:rFonts w:ascii="Times New Roman" w:hAnsi="Times New Roman" w:cs="Times New Roman"/>
                <w:lang w:eastAsia="sr-Cyrl-CS"/>
              </w:rPr>
              <w:t>Преносими компютри</w:t>
            </w:r>
          </w:p>
        </w:tc>
        <w:tc>
          <w:tcPr>
            <w:tcW w:w="2268" w:type="dxa"/>
            <w:tcBorders>
              <w:top w:val="nil"/>
              <w:left w:val="nil"/>
              <w:bottom w:val="single" w:sz="4" w:space="0" w:color="auto"/>
              <w:right w:val="single" w:sz="4" w:space="0" w:color="auto"/>
            </w:tcBorders>
            <w:vAlign w:val="center"/>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eastAsia="sr-Cyrl-CS"/>
              </w:rPr>
              <w:t>2</w:t>
            </w:r>
          </w:p>
        </w:tc>
      </w:tr>
      <w:tr w:rsidR="00014543" w:rsidTr="00014543">
        <w:trPr>
          <w:trHeight w:val="342"/>
        </w:trPr>
        <w:tc>
          <w:tcPr>
            <w:tcW w:w="668" w:type="dxa"/>
            <w:tcBorders>
              <w:top w:val="nil"/>
              <w:left w:val="single" w:sz="4" w:space="0" w:color="auto"/>
              <w:bottom w:val="single" w:sz="4" w:space="0" w:color="auto"/>
              <w:right w:val="single" w:sz="4" w:space="0" w:color="auto"/>
            </w:tcBorders>
            <w:hideMark/>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2</w:t>
            </w:r>
            <w:r w:rsidR="00014543" w:rsidRPr="00A73F6C">
              <w:rPr>
                <w:rFonts w:ascii="Times New Roman" w:hAnsi="Times New Roman" w:cs="Times New Roman"/>
                <w:color w:val="000000"/>
                <w:lang w:val="bg-BG"/>
              </w:rPr>
              <w:t>.</w:t>
            </w:r>
          </w:p>
        </w:tc>
        <w:tc>
          <w:tcPr>
            <w:tcW w:w="5639" w:type="dxa"/>
            <w:tcBorders>
              <w:top w:val="nil"/>
              <w:left w:val="nil"/>
              <w:bottom w:val="single" w:sz="4" w:space="0" w:color="auto"/>
              <w:right w:val="single" w:sz="4" w:space="0" w:color="auto"/>
            </w:tcBorders>
            <w:vAlign w:val="center"/>
            <w:hideMark/>
          </w:tcPr>
          <w:p w:rsidR="00014543" w:rsidRPr="00A73F6C" w:rsidRDefault="00014543" w:rsidP="00014543">
            <w:pPr>
              <w:rPr>
                <w:rFonts w:ascii="Times New Roman" w:hAnsi="Times New Roman" w:cs="Times New Roman"/>
                <w:lang w:val="bg-BG" w:eastAsia="sr-Cyrl-CS"/>
              </w:rPr>
            </w:pPr>
            <w:r w:rsidRPr="00A73F6C">
              <w:rPr>
                <w:rFonts w:ascii="Times New Roman" w:hAnsi="Times New Roman" w:cs="Times New Roman"/>
                <w:lang w:val="bg-BG"/>
              </w:rPr>
              <w:t>Компютърна конфигурация</w:t>
            </w:r>
          </w:p>
        </w:tc>
        <w:tc>
          <w:tcPr>
            <w:tcW w:w="2268" w:type="dxa"/>
            <w:tcBorders>
              <w:top w:val="nil"/>
              <w:left w:val="nil"/>
              <w:bottom w:val="single" w:sz="4" w:space="0" w:color="auto"/>
              <w:right w:val="single" w:sz="4" w:space="0" w:color="auto"/>
            </w:tcBorders>
            <w:hideMark/>
          </w:tcPr>
          <w:p w:rsidR="00014543" w:rsidRPr="00A73F6C" w:rsidRDefault="000B4BEC"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13</w:t>
            </w:r>
          </w:p>
        </w:tc>
      </w:tr>
      <w:tr w:rsidR="00014543" w:rsidTr="00014543">
        <w:trPr>
          <w:trHeight w:val="342"/>
        </w:trPr>
        <w:tc>
          <w:tcPr>
            <w:tcW w:w="668" w:type="dxa"/>
            <w:tcBorders>
              <w:top w:val="nil"/>
              <w:left w:val="single" w:sz="4" w:space="0" w:color="auto"/>
              <w:bottom w:val="single" w:sz="4" w:space="0" w:color="auto"/>
              <w:right w:val="single" w:sz="4" w:space="0" w:color="auto"/>
            </w:tcBorders>
            <w:vAlign w:val="center"/>
            <w:hideMark/>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3</w:t>
            </w:r>
            <w:r w:rsidR="00014543" w:rsidRPr="00A73F6C">
              <w:rPr>
                <w:rFonts w:ascii="Times New Roman" w:hAnsi="Times New Roman" w:cs="Times New Roman"/>
                <w:color w:val="000000"/>
                <w:lang w:val="bg-BG"/>
              </w:rPr>
              <w:t>.</w:t>
            </w:r>
          </w:p>
        </w:tc>
        <w:tc>
          <w:tcPr>
            <w:tcW w:w="5639" w:type="dxa"/>
            <w:tcBorders>
              <w:top w:val="nil"/>
              <w:left w:val="nil"/>
              <w:bottom w:val="single" w:sz="4" w:space="0" w:color="auto"/>
              <w:right w:val="single" w:sz="4" w:space="0" w:color="auto"/>
            </w:tcBorders>
            <w:vAlign w:val="center"/>
            <w:hideMark/>
          </w:tcPr>
          <w:p w:rsidR="00014543" w:rsidRPr="00A73F6C" w:rsidRDefault="00014543" w:rsidP="00014543">
            <w:pPr>
              <w:rPr>
                <w:rFonts w:ascii="Times New Roman" w:hAnsi="Times New Roman" w:cs="Times New Roman"/>
                <w:lang w:val="bg-BG" w:eastAsia="sr-Cyrl-CS"/>
              </w:rPr>
            </w:pPr>
            <w:r w:rsidRPr="00A73F6C">
              <w:rPr>
                <w:rFonts w:ascii="Times New Roman" w:hAnsi="Times New Roman" w:cs="Times New Roman"/>
                <w:lang w:val="bg-BG"/>
              </w:rPr>
              <w:t>Принтери</w:t>
            </w:r>
          </w:p>
        </w:tc>
        <w:tc>
          <w:tcPr>
            <w:tcW w:w="2268" w:type="dxa"/>
            <w:tcBorders>
              <w:top w:val="nil"/>
              <w:left w:val="nil"/>
              <w:bottom w:val="single" w:sz="4" w:space="0" w:color="auto"/>
              <w:right w:val="single" w:sz="4" w:space="0" w:color="auto"/>
            </w:tcBorders>
            <w:vAlign w:val="center"/>
            <w:hideMark/>
          </w:tcPr>
          <w:p w:rsidR="00014543" w:rsidRPr="00A73F6C" w:rsidRDefault="000B4BEC"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9</w:t>
            </w:r>
          </w:p>
        </w:tc>
      </w:tr>
      <w:tr w:rsidR="00014543" w:rsidTr="00014543">
        <w:trPr>
          <w:trHeight w:val="342"/>
        </w:trPr>
        <w:tc>
          <w:tcPr>
            <w:tcW w:w="668" w:type="dxa"/>
            <w:tcBorders>
              <w:top w:val="nil"/>
              <w:left w:val="single" w:sz="4" w:space="0" w:color="auto"/>
              <w:bottom w:val="single" w:sz="4" w:space="0" w:color="auto"/>
              <w:right w:val="single" w:sz="4" w:space="0" w:color="auto"/>
            </w:tcBorders>
            <w:hideMark/>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4</w:t>
            </w:r>
            <w:r w:rsidR="00014543" w:rsidRPr="00A73F6C">
              <w:rPr>
                <w:rFonts w:ascii="Times New Roman" w:hAnsi="Times New Roman" w:cs="Times New Roman"/>
                <w:color w:val="000000"/>
                <w:lang w:val="bg-BG"/>
              </w:rPr>
              <w:t>.</w:t>
            </w:r>
          </w:p>
        </w:tc>
        <w:tc>
          <w:tcPr>
            <w:tcW w:w="5639" w:type="dxa"/>
            <w:tcBorders>
              <w:top w:val="nil"/>
              <w:left w:val="nil"/>
              <w:bottom w:val="single" w:sz="4" w:space="0" w:color="auto"/>
              <w:right w:val="single" w:sz="4" w:space="0" w:color="auto"/>
            </w:tcBorders>
            <w:vAlign w:val="center"/>
            <w:hideMark/>
          </w:tcPr>
          <w:p w:rsidR="00014543" w:rsidRPr="00A73F6C" w:rsidRDefault="00014543" w:rsidP="00014543">
            <w:pPr>
              <w:rPr>
                <w:rFonts w:ascii="Times New Roman" w:hAnsi="Times New Roman" w:cs="Times New Roman"/>
                <w:lang w:val="bg-BG" w:eastAsia="sr-Cyrl-CS"/>
              </w:rPr>
            </w:pPr>
            <w:r w:rsidRPr="00A73F6C">
              <w:rPr>
                <w:rFonts w:ascii="Times New Roman" w:hAnsi="Times New Roman" w:cs="Times New Roman"/>
                <w:lang w:val="bg-BG"/>
              </w:rPr>
              <w:t>Копирна машина</w:t>
            </w:r>
          </w:p>
        </w:tc>
        <w:tc>
          <w:tcPr>
            <w:tcW w:w="2268" w:type="dxa"/>
            <w:tcBorders>
              <w:top w:val="nil"/>
              <w:left w:val="nil"/>
              <w:bottom w:val="single" w:sz="4" w:space="0" w:color="auto"/>
              <w:right w:val="single" w:sz="4" w:space="0" w:color="auto"/>
            </w:tcBorders>
            <w:hideMark/>
          </w:tcPr>
          <w:p w:rsidR="00014543" w:rsidRPr="00A73F6C" w:rsidRDefault="00014543" w:rsidP="00014543">
            <w:pPr>
              <w:jc w:val="center"/>
              <w:rPr>
                <w:rFonts w:ascii="Times New Roman" w:hAnsi="Times New Roman" w:cs="Times New Roman"/>
                <w:color w:val="000000"/>
                <w:lang w:val="bg-BG" w:eastAsia="sr-Cyrl-CS"/>
              </w:rPr>
            </w:pPr>
            <w:r w:rsidRPr="00A73F6C">
              <w:rPr>
                <w:rFonts w:ascii="Times New Roman" w:hAnsi="Times New Roman" w:cs="Times New Roman"/>
                <w:color w:val="000000"/>
                <w:lang w:val="bg-BG"/>
              </w:rPr>
              <w:t>1</w:t>
            </w:r>
          </w:p>
        </w:tc>
      </w:tr>
      <w:tr w:rsidR="00014543" w:rsidTr="00014543">
        <w:trPr>
          <w:trHeight w:val="342"/>
        </w:trPr>
        <w:tc>
          <w:tcPr>
            <w:tcW w:w="668" w:type="dxa"/>
            <w:tcBorders>
              <w:top w:val="nil"/>
              <w:left w:val="single" w:sz="4" w:space="0" w:color="auto"/>
              <w:bottom w:val="single" w:sz="4" w:space="0" w:color="auto"/>
              <w:right w:val="single" w:sz="4" w:space="0" w:color="auto"/>
            </w:tcBorders>
            <w:vAlign w:val="center"/>
            <w:hideMark/>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5</w:t>
            </w:r>
            <w:r w:rsidR="00014543" w:rsidRPr="00A73F6C">
              <w:rPr>
                <w:rFonts w:ascii="Times New Roman" w:hAnsi="Times New Roman" w:cs="Times New Roman"/>
                <w:color w:val="000000"/>
                <w:lang w:val="bg-BG"/>
              </w:rPr>
              <w:t>.</w:t>
            </w:r>
          </w:p>
        </w:tc>
        <w:tc>
          <w:tcPr>
            <w:tcW w:w="5639" w:type="dxa"/>
            <w:tcBorders>
              <w:top w:val="nil"/>
              <w:left w:val="nil"/>
              <w:bottom w:val="single" w:sz="4" w:space="0" w:color="auto"/>
              <w:right w:val="single" w:sz="4" w:space="0" w:color="auto"/>
            </w:tcBorders>
            <w:vAlign w:val="center"/>
            <w:hideMark/>
          </w:tcPr>
          <w:p w:rsidR="00014543" w:rsidRPr="00A73F6C" w:rsidRDefault="00014543" w:rsidP="00014543">
            <w:pPr>
              <w:rPr>
                <w:rFonts w:ascii="Times New Roman" w:hAnsi="Times New Roman" w:cs="Times New Roman"/>
                <w:lang w:val="bg-BG" w:eastAsia="sr-Cyrl-CS"/>
              </w:rPr>
            </w:pPr>
            <w:r w:rsidRPr="00A73F6C">
              <w:rPr>
                <w:rFonts w:ascii="Times New Roman" w:hAnsi="Times New Roman" w:cs="Times New Roman"/>
                <w:lang w:val="bg-BG"/>
              </w:rPr>
              <w:t>Мултифункционално устройство</w:t>
            </w:r>
          </w:p>
        </w:tc>
        <w:tc>
          <w:tcPr>
            <w:tcW w:w="2268" w:type="dxa"/>
            <w:tcBorders>
              <w:top w:val="nil"/>
              <w:left w:val="nil"/>
              <w:bottom w:val="single" w:sz="4" w:space="0" w:color="auto"/>
              <w:right w:val="single" w:sz="4" w:space="0" w:color="auto"/>
            </w:tcBorders>
            <w:vAlign w:val="center"/>
            <w:hideMark/>
          </w:tcPr>
          <w:p w:rsidR="00014543" w:rsidRPr="00A73F6C" w:rsidRDefault="007036AD"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3</w:t>
            </w:r>
          </w:p>
        </w:tc>
      </w:tr>
      <w:tr w:rsidR="00014543" w:rsidTr="00014543">
        <w:trPr>
          <w:trHeight w:val="342"/>
        </w:trPr>
        <w:tc>
          <w:tcPr>
            <w:tcW w:w="668" w:type="dxa"/>
            <w:tcBorders>
              <w:top w:val="nil"/>
              <w:left w:val="single" w:sz="4" w:space="0" w:color="auto"/>
              <w:bottom w:val="single" w:sz="4" w:space="0" w:color="auto"/>
              <w:right w:val="single" w:sz="4" w:space="0" w:color="auto"/>
            </w:tcBorders>
            <w:vAlign w:val="center"/>
            <w:hideMark/>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6</w:t>
            </w:r>
            <w:r w:rsidR="00014543" w:rsidRPr="00A73F6C">
              <w:rPr>
                <w:rFonts w:ascii="Times New Roman" w:hAnsi="Times New Roman" w:cs="Times New Roman"/>
                <w:color w:val="000000"/>
                <w:lang w:val="bg-BG"/>
              </w:rPr>
              <w:t>.</w:t>
            </w:r>
          </w:p>
        </w:tc>
        <w:tc>
          <w:tcPr>
            <w:tcW w:w="5639" w:type="dxa"/>
            <w:tcBorders>
              <w:top w:val="nil"/>
              <w:left w:val="nil"/>
              <w:bottom w:val="single" w:sz="4" w:space="0" w:color="auto"/>
              <w:right w:val="single" w:sz="4" w:space="0" w:color="auto"/>
            </w:tcBorders>
            <w:vAlign w:val="center"/>
            <w:hideMark/>
          </w:tcPr>
          <w:p w:rsidR="00014543" w:rsidRPr="00A73F6C" w:rsidRDefault="00014543" w:rsidP="00014543">
            <w:pPr>
              <w:rPr>
                <w:rFonts w:ascii="Times New Roman" w:hAnsi="Times New Roman" w:cs="Times New Roman"/>
                <w:lang w:val="bg-BG" w:eastAsia="sr-Cyrl-CS"/>
              </w:rPr>
            </w:pPr>
            <w:r w:rsidRPr="00A73F6C">
              <w:rPr>
                <w:rFonts w:ascii="Times New Roman" w:hAnsi="Times New Roman" w:cs="Times New Roman"/>
                <w:lang w:val="bg-BG"/>
              </w:rPr>
              <w:t>Скенери</w:t>
            </w:r>
          </w:p>
        </w:tc>
        <w:tc>
          <w:tcPr>
            <w:tcW w:w="2268" w:type="dxa"/>
            <w:tcBorders>
              <w:top w:val="nil"/>
              <w:left w:val="nil"/>
              <w:bottom w:val="single" w:sz="4" w:space="0" w:color="auto"/>
              <w:right w:val="single" w:sz="4" w:space="0" w:color="auto"/>
            </w:tcBorders>
            <w:vAlign w:val="center"/>
            <w:hideMark/>
          </w:tcPr>
          <w:p w:rsidR="00014543" w:rsidRPr="00A73F6C" w:rsidRDefault="00014543" w:rsidP="00014543">
            <w:pPr>
              <w:jc w:val="center"/>
              <w:rPr>
                <w:rFonts w:ascii="Times New Roman" w:hAnsi="Times New Roman" w:cs="Times New Roman"/>
                <w:color w:val="000000"/>
                <w:lang w:val="bg-BG" w:eastAsia="sr-Cyrl-CS"/>
              </w:rPr>
            </w:pPr>
            <w:r w:rsidRPr="00A73F6C">
              <w:rPr>
                <w:rFonts w:ascii="Times New Roman" w:hAnsi="Times New Roman" w:cs="Times New Roman"/>
                <w:color w:val="000000"/>
                <w:lang w:val="bg-BG"/>
              </w:rPr>
              <w:t>2</w:t>
            </w:r>
          </w:p>
        </w:tc>
      </w:tr>
      <w:tr w:rsidR="00014543" w:rsidTr="00014543">
        <w:trPr>
          <w:trHeight w:val="342"/>
        </w:trPr>
        <w:tc>
          <w:tcPr>
            <w:tcW w:w="668" w:type="dxa"/>
            <w:tcBorders>
              <w:top w:val="nil"/>
              <w:left w:val="single" w:sz="4" w:space="0" w:color="auto"/>
              <w:bottom w:val="single" w:sz="4" w:space="0" w:color="auto"/>
              <w:right w:val="single" w:sz="4" w:space="0" w:color="auto"/>
            </w:tcBorders>
            <w:vAlign w:val="center"/>
            <w:hideMark/>
          </w:tcPr>
          <w:p w:rsidR="00014543" w:rsidRPr="00A73F6C" w:rsidRDefault="00CD2468" w:rsidP="00014543">
            <w:pPr>
              <w:jc w:val="center"/>
              <w:rPr>
                <w:rFonts w:ascii="Times New Roman" w:hAnsi="Times New Roman" w:cs="Times New Roman"/>
                <w:color w:val="000000"/>
                <w:lang w:val="bg-BG" w:eastAsia="sr-Cyrl-CS"/>
              </w:rPr>
            </w:pPr>
            <w:r>
              <w:rPr>
                <w:rFonts w:ascii="Times New Roman" w:hAnsi="Times New Roman" w:cs="Times New Roman"/>
                <w:color w:val="000000"/>
                <w:lang w:val="bg-BG"/>
              </w:rPr>
              <w:t>7</w:t>
            </w:r>
            <w:r w:rsidR="00014543" w:rsidRPr="00A73F6C">
              <w:rPr>
                <w:rFonts w:ascii="Times New Roman" w:hAnsi="Times New Roman" w:cs="Times New Roman"/>
                <w:color w:val="000000"/>
                <w:lang w:val="bg-BG"/>
              </w:rPr>
              <w:t>.</w:t>
            </w:r>
          </w:p>
        </w:tc>
        <w:tc>
          <w:tcPr>
            <w:tcW w:w="5639" w:type="dxa"/>
            <w:tcBorders>
              <w:top w:val="nil"/>
              <w:left w:val="nil"/>
              <w:bottom w:val="single" w:sz="4" w:space="0" w:color="auto"/>
              <w:right w:val="single" w:sz="4" w:space="0" w:color="auto"/>
            </w:tcBorders>
            <w:vAlign w:val="center"/>
            <w:hideMark/>
          </w:tcPr>
          <w:p w:rsidR="00014543" w:rsidRPr="00A73F6C" w:rsidRDefault="00014543" w:rsidP="00014543">
            <w:pPr>
              <w:rPr>
                <w:rFonts w:ascii="Times New Roman" w:hAnsi="Times New Roman" w:cs="Times New Roman"/>
                <w:lang w:val="en-US" w:eastAsia="sr-Cyrl-CS"/>
              </w:rPr>
            </w:pPr>
            <w:r w:rsidRPr="00A73F6C">
              <w:rPr>
                <w:rFonts w:ascii="Times New Roman" w:hAnsi="Times New Roman" w:cs="Times New Roman"/>
                <w:lang w:val="en-US"/>
              </w:rPr>
              <w:t>UPS</w:t>
            </w:r>
          </w:p>
        </w:tc>
        <w:tc>
          <w:tcPr>
            <w:tcW w:w="2268" w:type="dxa"/>
            <w:tcBorders>
              <w:top w:val="nil"/>
              <w:left w:val="nil"/>
              <w:bottom w:val="single" w:sz="4" w:space="0" w:color="auto"/>
              <w:right w:val="single" w:sz="4" w:space="0" w:color="auto"/>
            </w:tcBorders>
            <w:vAlign w:val="center"/>
            <w:hideMark/>
          </w:tcPr>
          <w:p w:rsidR="00014543" w:rsidRPr="000B4BEC" w:rsidRDefault="00014543" w:rsidP="00014543">
            <w:pPr>
              <w:jc w:val="center"/>
              <w:rPr>
                <w:rFonts w:ascii="Times New Roman" w:hAnsi="Times New Roman" w:cs="Times New Roman"/>
                <w:color w:val="000000"/>
                <w:lang w:val="bg-BG" w:eastAsia="sr-Cyrl-CS"/>
              </w:rPr>
            </w:pPr>
            <w:r w:rsidRPr="00A73F6C">
              <w:rPr>
                <w:rFonts w:ascii="Times New Roman" w:hAnsi="Times New Roman" w:cs="Times New Roman"/>
                <w:color w:val="000000"/>
                <w:lang w:val="bg-BG"/>
              </w:rPr>
              <w:t>1</w:t>
            </w:r>
            <w:r w:rsidR="000B4BEC">
              <w:rPr>
                <w:rFonts w:ascii="Times New Roman" w:hAnsi="Times New Roman" w:cs="Times New Roman"/>
                <w:color w:val="000000"/>
                <w:lang w:val="bg-BG"/>
              </w:rPr>
              <w:t>3</w:t>
            </w:r>
          </w:p>
        </w:tc>
      </w:tr>
    </w:tbl>
    <w:p w:rsidR="00FD5E37" w:rsidRPr="00FD5E37" w:rsidRDefault="00FD5E37" w:rsidP="00FD5E37">
      <w:pPr>
        <w:ind w:firstLine="708"/>
        <w:rPr>
          <w:rFonts w:ascii="Times New Roman" w:hAnsi="Times New Roman" w:cs="Times New Roman"/>
        </w:rPr>
      </w:pPr>
    </w:p>
    <w:p w:rsidR="00014543" w:rsidRDefault="00014543" w:rsidP="0034157F">
      <w:pPr>
        <w:rPr>
          <w:rFonts w:ascii="Times New Roman" w:hAnsi="Times New Roman" w:cs="Times New Roman"/>
          <w:lang w:val="bg-BG"/>
        </w:rPr>
      </w:pPr>
    </w:p>
    <w:p w:rsidR="0004085C" w:rsidRDefault="0004085C" w:rsidP="005F3588">
      <w:pPr>
        <w:pStyle w:val="a6"/>
        <w:jc w:val="both"/>
        <w:rPr>
          <w:b w:val="0"/>
        </w:rPr>
      </w:pPr>
    </w:p>
    <w:p w:rsidR="0004085C" w:rsidRDefault="0004085C" w:rsidP="005F3588">
      <w:pPr>
        <w:pStyle w:val="a6"/>
        <w:jc w:val="both"/>
        <w:rPr>
          <w:b w:val="0"/>
        </w:rPr>
      </w:pPr>
    </w:p>
    <w:p w:rsidR="0004085C" w:rsidRDefault="0004085C" w:rsidP="005F3588">
      <w:pPr>
        <w:pStyle w:val="a6"/>
        <w:jc w:val="both"/>
        <w:rPr>
          <w:b w:val="0"/>
        </w:rPr>
      </w:pPr>
    </w:p>
    <w:p w:rsidR="0004085C" w:rsidRDefault="0004085C" w:rsidP="005F3588">
      <w:pPr>
        <w:pStyle w:val="a6"/>
        <w:jc w:val="both"/>
        <w:rPr>
          <w:b w:val="0"/>
        </w:rPr>
      </w:pPr>
    </w:p>
    <w:p w:rsidR="0004085C" w:rsidRDefault="0004085C" w:rsidP="005F3588">
      <w:pPr>
        <w:pStyle w:val="a6"/>
        <w:jc w:val="both"/>
        <w:rPr>
          <w:b w:val="0"/>
        </w:rPr>
      </w:pPr>
    </w:p>
    <w:p w:rsidR="0004085C" w:rsidRDefault="0004085C" w:rsidP="005F3588">
      <w:pPr>
        <w:pStyle w:val="a6"/>
        <w:jc w:val="both"/>
        <w:rPr>
          <w:b w:val="0"/>
        </w:rPr>
      </w:pPr>
    </w:p>
    <w:p w:rsidR="0004085C" w:rsidRDefault="0004085C" w:rsidP="005F3588">
      <w:pPr>
        <w:pStyle w:val="a6"/>
        <w:jc w:val="both"/>
        <w:rPr>
          <w:b w:val="0"/>
        </w:rPr>
      </w:pPr>
    </w:p>
    <w:p w:rsidR="0004085C" w:rsidRDefault="0004085C" w:rsidP="005F3588">
      <w:pPr>
        <w:pStyle w:val="a6"/>
        <w:jc w:val="both"/>
        <w:rPr>
          <w:b w:val="0"/>
        </w:rPr>
      </w:pPr>
    </w:p>
    <w:p w:rsidR="0004085C" w:rsidRDefault="0004085C" w:rsidP="005F3588">
      <w:pPr>
        <w:pStyle w:val="a6"/>
        <w:jc w:val="both"/>
        <w:rPr>
          <w:b w:val="0"/>
        </w:rPr>
      </w:pPr>
    </w:p>
    <w:p w:rsidR="00CA4493" w:rsidRPr="00CA4493" w:rsidRDefault="00CA4493" w:rsidP="005F3588">
      <w:pPr>
        <w:pStyle w:val="a6"/>
        <w:jc w:val="both"/>
        <w:rPr>
          <w:b w:val="0"/>
        </w:rPr>
      </w:pPr>
      <w:r w:rsidRPr="00CA4493">
        <w:rPr>
          <w:b w:val="0"/>
        </w:rPr>
        <w:lastRenderedPageBreak/>
        <w:t>и всички други допълнителни устройства към тях, както и всички други устройства, които Териториално поделение Държавно ловно стопанство Витиня (ТП ДЛС Витиня) ще пр</w:t>
      </w:r>
      <w:r w:rsidR="0005407F">
        <w:rPr>
          <w:b w:val="0"/>
        </w:rPr>
        <w:t>и</w:t>
      </w:r>
      <w:r w:rsidRPr="00CA4493">
        <w:rPr>
          <w:b w:val="0"/>
        </w:rPr>
        <w:t>добие по време на изпълнение на поръчката.</w:t>
      </w:r>
    </w:p>
    <w:p w:rsidR="00FD5E37" w:rsidRPr="00FD5E37" w:rsidRDefault="00CA4493" w:rsidP="00276A1E">
      <w:pPr>
        <w:ind w:firstLine="567"/>
        <w:rPr>
          <w:rFonts w:ascii="Times New Roman" w:hAnsi="Times New Roman" w:cs="Times New Roman"/>
        </w:rPr>
      </w:pPr>
      <w:r>
        <w:rPr>
          <w:rFonts w:ascii="Times New Roman" w:hAnsi="Times New Roman" w:cs="Times New Roman"/>
          <w:lang w:val="bg-BG"/>
        </w:rPr>
        <w:t xml:space="preserve">   </w:t>
      </w:r>
      <w:proofErr w:type="gramStart"/>
      <w:r w:rsidR="00FD5E37" w:rsidRPr="00FD5E37">
        <w:rPr>
          <w:rFonts w:ascii="Times New Roman" w:hAnsi="Times New Roman" w:cs="Times New Roman"/>
        </w:rPr>
        <w:t xml:space="preserve">Изпълнителят се задължава да обслужва и новата компютърна и офис техника, придобита от Възложителя по време на действие на сключения договор за изпълнение на поръчката, като спрямо нея се прилагат същите </w:t>
      </w:r>
      <w:r w:rsidR="00375CF8" w:rsidRPr="00375CF8">
        <w:rPr>
          <w:rFonts w:ascii="Times New Roman" w:hAnsi="Times New Roman" w:cs="Times New Roman"/>
        </w:rPr>
        <w:t>условия</w:t>
      </w:r>
      <w:r w:rsidR="00FD5E37" w:rsidRPr="00375CF8">
        <w:rPr>
          <w:rFonts w:ascii="Times New Roman" w:hAnsi="Times New Roman" w:cs="Times New Roman"/>
        </w:rPr>
        <w:t>,</w:t>
      </w:r>
      <w:r w:rsidR="00FD5E37" w:rsidRPr="00FD5E37">
        <w:rPr>
          <w:rFonts w:ascii="Times New Roman" w:hAnsi="Times New Roman" w:cs="Times New Roman"/>
        </w:rPr>
        <w:t xml:space="preserve"> както спрямо наличната към момента на подаване на офертата.</w:t>
      </w:r>
      <w:proofErr w:type="gramEnd"/>
      <w:r w:rsidR="00FD5E37" w:rsidRPr="00FD5E37">
        <w:rPr>
          <w:rFonts w:ascii="Times New Roman" w:hAnsi="Times New Roman" w:cs="Times New Roman"/>
        </w:rPr>
        <w:t xml:space="preserve"> </w:t>
      </w:r>
    </w:p>
    <w:p w:rsidR="00FD5E37" w:rsidRPr="00FD5E37" w:rsidRDefault="005F3588" w:rsidP="00276A1E">
      <w:pPr>
        <w:ind w:firstLine="708"/>
        <w:rPr>
          <w:rFonts w:ascii="Times New Roman" w:hAnsi="Times New Roman" w:cs="Times New Roman"/>
          <w:b/>
        </w:rPr>
      </w:pPr>
      <w:r>
        <w:rPr>
          <w:rFonts w:ascii="Times New Roman" w:hAnsi="Times New Roman" w:cs="Times New Roman"/>
          <w:b/>
          <w:lang w:val="bg-BG"/>
        </w:rPr>
        <w:t xml:space="preserve">   </w:t>
      </w:r>
      <w:r w:rsidR="00ED7F98">
        <w:rPr>
          <w:rFonts w:ascii="Times New Roman" w:hAnsi="Times New Roman" w:cs="Times New Roman"/>
          <w:b/>
          <w:lang w:val="bg-BG"/>
        </w:rPr>
        <w:t>Изпълнението на поръчката се изразява в следното</w:t>
      </w:r>
      <w:r w:rsidR="00FD5E37" w:rsidRPr="00FD5E37">
        <w:rPr>
          <w:rFonts w:ascii="Times New Roman" w:hAnsi="Times New Roman" w:cs="Times New Roman"/>
          <w:b/>
        </w:rPr>
        <w:t xml:space="preserve">: </w:t>
      </w:r>
    </w:p>
    <w:p w:rsidR="00FD5E37" w:rsidRPr="00FD5E37" w:rsidRDefault="00276A1E" w:rsidP="00276A1E">
      <w:pPr>
        <w:pStyle w:val="ad"/>
        <w:suppressAutoHyphens/>
        <w:ind w:left="0"/>
        <w:contextualSpacing/>
        <w:rPr>
          <w:rFonts w:ascii="Times New Roman" w:hAnsi="Times New Roman" w:cs="Times New Roman"/>
          <w:lang w:bidi="bn-IN"/>
        </w:rPr>
      </w:pPr>
      <w:r>
        <w:rPr>
          <w:rFonts w:ascii="Times New Roman" w:hAnsi="Times New Roman" w:cs="Times New Roman"/>
          <w:bCs/>
          <w:lang w:val="bg-BG" w:bidi="bn-IN"/>
        </w:rPr>
        <w:t xml:space="preserve">            </w:t>
      </w:r>
      <w:r w:rsidR="005F3588">
        <w:rPr>
          <w:rFonts w:ascii="Times New Roman" w:hAnsi="Times New Roman" w:cs="Times New Roman"/>
          <w:bCs/>
          <w:lang w:val="bg-BG" w:bidi="bn-IN"/>
        </w:rPr>
        <w:t xml:space="preserve">  </w:t>
      </w:r>
      <w:r w:rsidR="00375CF8">
        <w:rPr>
          <w:rFonts w:ascii="Times New Roman" w:hAnsi="Times New Roman" w:cs="Times New Roman"/>
          <w:bCs/>
          <w:lang w:val="bg-BG" w:bidi="bn-IN"/>
        </w:rPr>
        <w:t xml:space="preserve"> </w:t>
      </w:r>
      <w:r w:rsidR="00FD5E37" w:rsidRPr="00FD5E37">
        <w:rPr>
          <w:rFonts w:ascii="Times New Roman" w:hAnsi="Times New Roman" w:cs="Times New Roman"/>
          <w:bCs/>
          <w:lang w:bidi="bn-IN"/>
        </w:rPr>
        <w:t>Д</w:t>
      </w:r>
      <w:r w:rsidR="00FD5E37" w:rsidRPr="00FD5E37">
        <w:rPr>
          <w:rFonts w:ascii="Times New Roman" w:hAnsi="Times New Roman" w:cs="Times New Roman"/>
          <w:lang w:bidi="bn-IN"/>
        </w:rPr>
        <w:t>иагностика, ремонт и подмяна на дефектирали модули при възникване на проблеми;</w:t>
      </w:r>
    </w:p>
    <w:p w:rsidR="00ED7F98" w:rsidRDefault="00276A1E" w:rsidP="00276A1E">
      <w:pPr>
        <w:pStyle w:val="ad"/>
        <w:suppressAutoHyphens/>
        <w:ind w:left="0"/>
        <w:contextualSpacing/>
        <w:rPr>
          <w:rFonts w:ascii="Times New Roman" w:hAnsi="Times New Roman" w:cs="Times New Roman"/>
          <w:lang w:val="bg-BG" w:bidi="bn-IN"/>
        </w:rPr>
      </w:pPr>
      <w:r>
        <w:rPr>
          <w:rFonts w:ascii="Times New Roman" w:hAnsi="Times New Roman" w:cs="Times New Roman"/>
          <w:lang w:val="bg-BG" w:bidi="bn-IN"/>
        </w:rPr>
        <w:t xml:space="preserve">            </w:t>
      </w:r>
      <w:r w:rsidR="005F3588">
        <w:rPr>
          <w:rFonts w:ascii="Times New Roman" w:hAnsi="Times New Roman" w:cs="Times New Roman"/>
          <w:lang w:val="bg-BG" w:bidi="bn-IN"/>
        </w:rPr>
        <w:t xml:space="preserve">   </w:t>
      </w:r>
      <w:r w:rsidR="00ED7F98">
        <w:rPr>
          <w:rFonts w:ascii="Times New Roman" w:hAnsi="Times New Roman" w:cs="Times New Roman"/>
          <w:lang w:val="bg-BG" w:bidi="bn-IN"/>
        </w:rPr>
        <w:t>Периодична софтуерна и хардуерна проверка и настройка на компютърната и офис техника да се извършва един път месечно, като услугата да е</w:t>
      </w:r>
      <w:r w:rsidR="006348B6">
        <w:rPr>
          <w:rFonts w:ascii="Times New Roman" w:hAnsi="Times New Roman" w:cs="Times New Roman"/>
          <w:lang w:val="bg-BG" w:bidi="bn-IN"/>
        </w:rPr>
        <w:t xml:space="preserve"> изцяло за сметка на Изпълнителя</w:t>
      </w:r>
      <w:r w:rsidR="00ED7F98">
        <w:rPr>
          <w:rFonts w:ascii="Times New Roman" w:hAnsi="Times New Roman" w:cs="Times New Roman"/>
          <w:lang w:val="bg-BG" w:bidi="bn-IN"/>
        </w:rPr>
        <w:t>;</w:t>
      </w:r>
    </w:p>
    <w:p w:rsidR="00FD5E37" w:rsidRPr="00FD5E37" w:rsidRDefault="005F3588" w:rsidP="00ED7F98">
      <w:pPr>
        <w:pStyle w:val="ad"/>
        <w:suppressAutoHyphens/>
        <w:ind w:left="0" w:firstLine="708"/>
        <w:contextualSpacing/>
        <w:rPr>
          <w:rFonts w:ascii="Times New Roman" w:hAnsi="Times New Roman" w:cs="Times New Roman"/>
          <w:lang w:bidi="bn-IN"/>
        </w:rPr>
      </w:pPr>
      <w:r>
        <w:rPr>
          <w:rFonts w:ascii="Times New Roman" w:hAnsi="Times New Roman" w:cs="Times New Roman"/>
          <w:lang w:val="bg-BG" w:bidi="bn-IN"/>
        </w:rPr>
        <w:t xml:space="preserve">   </w:t>
      </w:r>
      <w:r w:rsidR="00FD5E37" w:rsidRPr="00FD5E37">
        <w:rPr>
          <w:rFonts w:ascii="Times New Roman" w:hAnsi="Times New Roman" w:cs="Times New Roman"/>
          <w:lang w:bidi="bn-IN"/>
        </w:rPr>
        <w:t>Ремонт на</w:t>
      </w:r>
      <w:r w:rsidR="00ED7F98">
        <w:rPr>
          <w:rFonts w:ascii="Times New Roman" w:hAnsi="Times New Roman" w:cs="Times New Roman"/>
          <w:lang w:bidi="bn-IN"/>
        </w:rPr>
        <w:t xml:space="preserve"> компютърна техника, компютри,</w:t>
      </w:r>
      <w:r w:rsidR="00B21E62">
        <w:rPr>
          <w:rFonts w:ascii="Times New Roman" w:hAnsi="Times New Roman" w:cs="Times New Roman"/>
          <w:lang w:val="bg-BG" w:bidi="bn-IN"/>
        </w:rPr>
        <w:t xml:space="preserve"> </w:t>
      </w:r>
      <w:r w:rsidR="00BF434D">
        <w:rPr>
          <w:rFonts w:ascii="Times New Roman" w:hAnsi="Times New Roman" w:cs="Times New Roman"/>
          <w:lang w:val="bg-BG" w:bidi="bn-IN"/>
        </w:rPr>
        <w:t>преносими компютри</w:t>
      </w:r>
      <w:proofErr w:type="gramStart"/>
      <w:r w:rsidR="00BF434D">
        <w:rPr>
          <w:rFonts w:ascii="Times New Roman" w:hAnsi="Times New Roman" w:cs="Times New Roman"/>
          <w:lang w:val="bg-BG" w:bidi="bn-IN"/>
        </w:rPr>
        <w:t xml:space="preserve">, </w:t>
      </w:r>
      <w:r w:rsidR="00ED7F98">
        <w:rPr>
          <w:rFonts w:ascii="Times New Roman" w:hAnsi="Times New Roman" w:cs="Times New Roman"/>
          <w:lang w:bidi="bn-IN"/>
        </w:rPr>
        <w:t xml:space="preserve"> </w:t>
      </w:r>
      <w:r w:rsidR="00FD5E37" w:rsidRPr="00FD5E37">
        <w:rPr>
          <w:rFonts w:ascii="Times New Roman" w:hAnsi="Times New Roman" w:cs="Times New Roman"/>
          <w:lang w:bidi="bn-IN"/>
        </w:rPr>
        <w:t>принтери</w:t>
      </w:r>
      <w:proofErr w:type="gramEnd"/>
      <w:r w:rsidR="00FD5E37" w:rsidRPr="00FD5E37">
        <w:rPr>
          <w:rFonts w:ascii="Times New Roman" w:hAnsi="Times New Roman" w:cs="Times New Roman"/>
          <w:lang w:bidi="bn-IN"/>
        </w:rPr>
        <w:t>, монитори и други;</w:t>
      </w:r>
    </w:p>
    <w:p w:rsidR="00BF434D" w:rsidRDefault="005F3588" w:rsidP="0068412C">
      <w:pPr>
        <w:pStyle w:val="ad"/>
        <w:suppressAutoHyphens/>
        <w:contextualSpacing/>
        <w:rPr>
          <w:rFonts w:ascii="Times New Roman" w:hAnsi="Times New Roman" w:cs="Times New Roman"/>
          <w:lang w:val="bg-BG" w:bidi="bn-IN"/>
        </w:rPr>
      </w:pPr>
      <w:r>
        <w:rPr>
          <w:rFonts w:ascii="Times New Roman" w:hAnsi="Times New Roman" w:cs="Times New Roman"/>
          <w:lang w:val="bg-BG" w:bidi="bn-IN"/>
        </w:rPr>
        <w:t xml:space="preserve">   </w:t>
      </w:r>
      <w:r w:rsidR="00FD5E37" w:rsidRPr="00FD5E37">
        <w:rPr>
          <w:rFonts w:ascii="Times New Roman" w:hAnsi="Times New Roman" w:cs="Times New Roman"/>
          <w:lang w:bidi="bn-IN"/>
        </w:rPr>
        <w:t xml:space="preserve">Инсталация и преинсталация на ново закупени компютърни модули и програмни </w:t>
      </w:r>
    </w:p>
    <w:p w:rsidR="00FD5E37" w:rsidRPr="00BF434D" w:rsidRDefault="00FD5E37" w:rsidP="00BF434D">
      <w:pPr>
        <w:suppressAutoHyphens/>
        <w:contextualSpacing/>
        <w:rPr>
          <w:rFonts w:ascii="Times New Roman" w:hAnsi="Times New Roman" w:cs="Times New Roman"/>
          <w:lang w:bidi="bn-IN"/>
        </w:rPr>
      </w:pPr>
      <w:proofErr w:type="gramStart"/>
      <w:r w:rsidRPr="00BF434D">
        <w:rPr>
          <w:rFonts w:ascii="Times New Roman" w:hAnsi="Times New Roman" w:cs="Times New Roman"/>
          <w:lang w:bidi="bn-IN"/>
        </w:rPr>
        <w:t>продукти</w:t>
      </w:r>
      <w:proofErr w:type="gramEnd"/>
      <w:r w:rsidRPr="00BF434D">
        <w:rPr>
          <w:rFonts w:ascii="Times New Roman" w:hAnsi="Times New Roman" w:cs="Times New Roman"/>
          <w:lang w:bidi="bn-IN"/>
        </w:rPr>
        <w:t xml:space="preserve">; </w:t>
      </w:r>
    </w:p>
    <w:p w:rsidR="00BF434D" w:rsidRDefault="005F3588" w:rsidP="00BF434D">
      <w:pPr>
        <w:pStyle w:val="ad"/>
        <w:suppressAutoHyphens/>
        <w:contextualSpacing/>
        <w:rPr>
          <w:rFonts w:ascii="Times New Roman" w:hAnsi="Times New Roman" w:cs="Times New Roman"/>
          <w:lang w:val="bg-BG" w:bidi="bn-IN"/>
        </w:rPr>
      </w:pPr>
      <w:r>
        <w:rPr>
          <w:rFonts w:ascii="Times New Roman" w:hAnsi="Times New Roman" w:cs="Times New Roman"/>
          <w:lang w:val="bg-BG" w:bidi="bn-IN"/>
        </w:rPr>
        <w:t xml:space="preserve">   </w:t>
      </w:r>
      <w:r w:rsidR="00BF434D" w:rsidRPr="00FD5E37">
        <w:rPr>
          <w:rFonts w:ascii="Times New Roman" w:hAnsi="Times New Roman" w:cs="Times New Roman"/>
          <w:lang w:bidi="bn-IN"/>
        </w:rPr>
        <w:t>Почистване от вируси;</w:t>
      </w:r>
    </w:p>
    <w:p w:rsidR="00BF434D" w:rsidRPr="00BF434D" w:rsidRDefault="005F3588" w:rsidP="00BF434D">
      <w:pPr>
        <w:pStyle w:val="ad"/>
        <w:suppressAutoHyphens/>
        <w:contextualSpacing/>
        <w:rPr>
          <w:rFonts w:ascii="Times New Roman" w:hAnsi="Times New Roman" w:cs="Times New Roman"/>
          <w:lang w:val="bg-BG" w:bidi="bn-IN"/>
        </w:rPr>
      </w:pPr>
      <w:r>
        <w:rPr>
          <w:rFonts w:ascii="Times New Roman" w:hAnsi="Times New Roman" w:cs="Times New Roman"/>
          <w:lang w:val="bg-BG" w:bidi="bn-IN"/>
        </w:rPr>
        <w:t xml:space="preserve">   </w:t>
      </w:r>
      <w:r w:rsidR="00BF434D" w:rsidRPr="00FD5E37">
        <w:rPr>
          <w:rFonts w:ascii="Times New Roman" w:hAnsi="Times New Roman" w:cs="Times New Roman"/>
          <w:lang w:bidi="bn-IN"/>
        </w:rPr>
        <w:t xml:space="preserve">Инсталация и преинсталация на използваните операционни системи; </w:t>
      </w:r>
    </w:p>
    <w:p w:rsidR="00BF434D" w:rsidRPr="00BF434D" w:rsidRDefault="005F3588" w:rsidP="00BF434D">
      <w:pPr>
        <w:pStyle w:val="ad"/>
        <w:suppressAutoHyphens/>
        <w:contextualSpacing/>
        <w:rPr>
          <w:rFonts w:ascii="Times New Roman" w:hAnsi="Times New Roman" w:cs="Times New Roman"/>
          <w:lang w:val="bg-BG" w:bidi="bn-IN"/>
        </w:rPr>
      </w:pPr>
      <w:r>
        <w:rPr>
          <w:rFonts w:ascii="Times New Roman" w:hAnsi="Times New Roman" w:cs="Times New Roman"/>
          <w:lang w:val="bg-BG" w:bidi="bn-IN"/>
        </w:rPr>
        <w:t xml:space="preserve">   </w:t>
      </w:r>
      <w:r w:rsidR="00BF434D" w:rsidRPr="00FD5E37">
        <w:rPr>
          <w:rFonts w:ascii="Times New Roman" w:hAnsi="Times New Roman" w:cs="Times New Roman"/>
          <w:lang w:bidi="bn-IN"/>
        </w:rPr>
        <w:t>Обновяване и инсталация на драйвери;</w:t>
      </w:r>
    </w:p>
    <w:p w:rsidR="00BF434D" w:rsidRPr="00FD5E37" w:rsidRDefault="005F3588" w:rsidP="00BF434D">
      <w:pPr>
        <w:pStyle w:val="ad"/>
        <w:suppressAutoHyphens/>
        <w:contextualSpacing/>
        <w:rPr>
          <w:rFonts w:ascii="Times New Roman" w:hAnsi="Times New Roman" w:cs="Times New Roman"/>
          <w:lang w:bidi="bn-IN"/>
        </w:rPr>
      </w:pPr>
      <w:r>
        <w:rPr>
          <w:rFonts w:ascii="Times New Roman" w:hAnsi="Times New Roman" w:cs="Times New Roman"/>
          <w:lang w:val="bg-BG" w:bidi="bn-IN"/>
        </w:rPr>
        <w:t xml:space="preserve">   </w:t>
      </w:r>
      <w:r w:rsidR="00BF434D" w:rsidRPr="00FD5E37">
        <w:rPr>
          <w:rFonts w:ascii="Times New Roman" w:hAnsi="Times New Roman" w:cs="Times New Roman"/>
          <w:lang w:bidi="bn-IN"/>
        </w:rPr>
        <w:t>Увеличаване скоростта на компютъра при проблемна работа;</w:t>
      </w:r>
    </w:p>
    <w:p w:rsidR="00BF434D" w:rsidRDefault="00CA4493" w:rsidP="0068412C">
      <w:pPr>
        <w:pStyle w:val="ad"/>
        <w:suppressAutoHyphens/>
        <w:contextualSpacing/>
        <w:rPr>
          <w:rFonts w:ascii="Times New Roman" w:hAnsi="Times New Roman" w:cs="Times New Roman"/>
          <w:lang w:val="bg-BG" w:bidi="bn-IN"/>
        </w:rPr>
      </w:pPr>
      <w:r>
        <w:rPr>
          <w:rFonts w:ascii="Times New Roman" w:hAnsi="Times New Roman" w:cs="Times New Roman"/>
          <w:lang w:val="bg-BG" w:bidi="bn-IN"/>
        </w:rPr>
        <w:t xml:space="preserve">   </w:t>
      </w:r>
      <w:r w:rsidR="00BF434D">
        <w:rPr>
          <w:rFonts w:ascii="Times New Roman" w:hAnsi="Times New Roman" w:cs="Times New Roman"/>
          <w:lang w:val="bg-BG" w:bidi="bn-IN"/>
        </w:rPr>
        <w:t>Премахване на ненужни файлове и изчистване на грешки;</w:t>
      </w:r>
    </w:p>
    <w:p w:rsidR="00BF434D" w:rsidRPr="00FD5E37" w:rsidRDefault="007450D3" w:rsidP="00BF434D">
      <w:pPr>
        <w:pStyle w:val="ad"/>
        <w:suppressAutoHyphens/>
        <w:contextualSpacing/>
        <w:rPr>
          <w:rFonts w:ascii="Times New Roman" w:hAnsi="Times New Roman" w:cs="Times New Roman"/>
        </w:rPr>
      </w:pPr>
      <w:r>
        <w:rPr>
          <w:rFonts w:ascii="Times New Roman" w:hAnsi="Times New Roman" w:cs="Times New Roman"/>
          <w:lang w:val="bg-BG" w:bidi="bn-IN"/>
        </w:rPr>
        <w:t xml:space="preserve">   </w:t>
      </w:r>
      <w:r w:rsidR="00BF434D" w:rsidRPr="00FD5E37">
        <w:rPr>
          <w:rFonts w:ascii="Times New Roman" w:hAnsi="Times New Roman" w:cs="Times New Roman"/>
          <w:lang w:bidi="bn-IN"/>
        </w:rPr>
        <w:t>Оптимизация на цялата система;</w:t>
      </w:r>
    </w:p>
    <w:p w:rsidR="00BF434D" w:rsidRDefault="007450D3" w:rsidP="0068412C">
      <w:pPr>
        <w:pStyle w:val="ad"/>
        <w:suppressAutoHyphens/>
        <w:contextualSpacing/>
        <w:rPr>
          <w:rFonts w:ascii="Times New Roman" w:hAnsi="Times New Roman" w:cs="Times New Roman"/>
          <w:lang w:val="bg-BG" w:bidi="bn-IN"/>
        </w:rPr>
      </w:pPr>
      <w:r>
        <w:rPr>
          <w:rFonts w:ascii="Times New Roman" w:hAnsi="Times New Roman" w:cs="Times New Roman"/>
          <w:lang w:val="bg-BG" w:bidi="bn-IN"/>
        </w:rPr>
        <w:t xml:space="preserve">   </w:t>
      </w:r>
      <w:r w:rsidR="00BF434D">
        <w:rPr>
          <w:rFonts w:ascii="Times New Roman" w:hAnsi="Times New Roman" w:cs="Times New Roman"/>
          <w:lang w:val="bg-BG" w:bidi="bn-IN"/>
        </w:rPr>
        <w:t>Поддръжка на локалната мрежа в административната сграда на ТП ДЛС Витиня;</w:t>
      </w:r>
    </w:p>
    <w:p w:rsidR="00BF434D" w:rsidRDefault="005F3588" w:rsidP="00276A1E">
      <w:pPr>
        <w:pStyle w:val="ad"/>
        <w:suppressAutoHyphens/>
        <w:contextualSpacing/>
        <w:rPr>
          <w:rFonts w:ascii="Times New Roman" w:hAnsi="Times New Roman" w:cs="Times New Roman"/>
          <w:lang w:val="bg-BG"/>
        </w:rPr>
      </w:pPr>
      <w:r>
        <w:rPr>
          <w:rFonts w:ascii="Times New Roman" w:hAnsi="Times New Roman" w:cs="Times New Roman"/>
          <w:lang w:val="bg-BG"/>
        </w:rPr>
        <w:t xml:space="preserve"> </w:t>
      </w:r>
      <w:r w:rsidR="007450D3">
        <w:rPr>
          <w:rFonts w:ascii="Times New Roman" w:hAnsi="Times New Roman" w:cs="Times New Roman"/>
          <w:lang w:val="bg-BG"/>
        </w:rPr>
        <w:t xml:space="preserve">  </w:t>
      </w:r>
      <w:r w:rsidR="00BF434D" w:rsidRPr="00BF434D">
        <w:rPr>
          <w:rFonts w:ascii="Times New Roman" w:hAnsi="Times New Roman" w:cs="Times New Roman"/>
          <w:lang w:val="bg-BG"/>
        </w:rPr>
        <w:t>Доставка на резервни части</w:t>
      </w:r>
      <w:r w:rsidR="00BF434D">
        <w:rPr>
          <w:rFonts w:ascii="Times New Roman" w:hAnsi="Times New Roman" w:cs="Times New Roman"/>
          <w:lang w:val="bg-BG"/>
        </w:rPr>
        <w:t xml:space="preserve"> и принадлежности се извършва при нео</w:t>
      </w:r>
      <w:r w:rsidR="00375CF8">
        <w:rPr>
          <w:rFonts w:ascii="Times New Roman" w:hAnsi="Times New Roman" w:cs="Times New Roman"/>
          <w:lang w:val="bg-BG"/>
        </w:rPr>
        <w:t>бходимост.</w:t>
      </w:r>
    </w:p>
    <w:p w:rsidR="0061625C" w:rsidRDefault="005F3588" w:rsidP="0061625C">
      <w:pPr>
        <w:pStyle w:val="ad"/>
        <w:suppressAutoHyphens/>
        <w:contextualSpacing/>
        <w:rPr>
          <w:rFonts w:ascii="Times New Roman" w:hAnsi="Times New Roman" w:cs="Times New Roman"/>
          <w:lang w:val="bg-BG"/>
        </w:rPr>
      </w:pPr>
      <w:r>
        <w:rPr>
          <w:rFonts w:ascii="Times New Roman" w:hAnsi="Times New Roman" w:cs="Times New Roman"/>
          <w:lang w:val="bg-BG"/>
        </w:rPr>
        <w:t xml:space="preserve"> </w:t>
      </w:r>
      <w:r w:rsidR="00375CF8">
        <w:rPr>
          <w:rFonts w:ascii="Times New Roman" w:hAnsi="Times New Roman" w:cs="Times New Roman"/>
          <w:lang w:val="bg-BG"/>
        </w:rPr>
        <w:t xml:space="preserve">  </w:t>
      </w:r>
      <w:r w:rsidR="00BF434D">
        <w:rPr>
          <w:rFonts w:ascii="Times New Roman" w:hAnsi="Times New Roman" w:cs="Times New Roman"/>
        </w:rPr>
        <w:t>Дейностите</w:t>
      </w:r>
      <w:r w:rsidR="00BF434D">
        <w:rPr>
          <w:rFonts w:ascii="Times New Roman" w:hAnsi="Times New Roman" w:cs="Times New Roman"/>
          <w:lang w:val="bg-BG"/>
        </w:rPr>
        <w:t xml:space="preserve"> по изпълнение на поръчката, следва да се </w:t>
      </w:r>
      <w:r w:rsidR="004105D5" w:rsidRPr="00BF434D">
        <w:rPr>
          <w:rFonts w:ascii="Times New Roman" w:hAnsi="Times New Roman" w:cs="Times New Roman"/>
          <w:lang w:val="bg-BG"/>
        </w:rPr>
        <w:t>извършват</w:t>
      </w:r>
      <w:r w:rsidR="0061625C">
        <w:rPr>
          <w:rFonts w:ascii="Times New Roman" w:hAnsi="Times New Roman" w:cs="Times New Roman"/>
          <w:lang w:val="bg-BG"/>
        </w:rPr>
        <w:t xml:space="preserve"> </w:t>
      </w:r>
      <w:r w:rsidR="004105D5" w:rsidRPr="00BF434D">
        <w:rPr>
          <w:rFonts w:ascii="Times New Roman" w:hAnsi="Times New Roman" w:cs="Times New Roman"/>
        </w:rPr>
        <w:t xml:space="preserve">чрез </w:t>
      </w:r>
      <w:r w:rsidR="0061625C">
        <w:rPr>
          <w:rFonts w:ascii="Times New Roman" w:hAnsi="Times New Roman" w:cs="Times New Roman"/>
          <w:lang w:val="bg-BG"/>
        </w:rPr>
        <w:t xml:space="preserve">задължително </w:t>
      </w:r>
    </w:p>
    <w:p w:rsidR="00FD5E37" w:rsidRDefault="00FD5E37" w:rsidP="0061625C">
      <w:pPr>
        <w:suppressAutoHyphens/>
        <w:contextualSpacing/>
        <w:rPr>
          <w:rFonts w:ascii="Times New Roman" w:hAnsi="Times New Roman" w:cs="Times New Roman"/>
          <w:b/>
          <w:lang w:val="bg-BG"/>
        </w:rPr>
      </w:pPr>
      <w:proofErr w:type="gramStart"/>
      <w:r w:rsidRPr="0061625C">
        <w:rPr>
          <w:rFonts w:ascii="Times New Roman" w:hAnsi="Times New Roman" w:cs="Times New Roman"/>
        </w:rPr>
        <w:t>посещение</w:t>
      </w:r>
      <w:proofErr w:type="gramEnd"/>
      <w:r w:rsidRPr="0061625C">
        <w:rPr>
          <w:rFonts w:ascii="Times New Roman" w:hAnsi="Times New Roman" w:cs="Times New Roman"/>
        </w:rPr>
        <w:t xml:space="preserve"> </w:t>
      </w:r>
      <w:r w:rsidR="00276A1E" w:rsidRPr="0061625C">
        <w:rPr>
          <w:rFonts w:ascii="Times New Roman" w:hAnsi="Times New Roman" w:cs="Times New Roman"/>
          <w:lang w:val="bg-BG"/>
        </w:rPr>
        <w:t>в</w:t>
      </w:r>
      <w:r w:rsidR="0061625C" w:rsidRPr="0061625C">
        <w:rPr>
          <w:rFonts w:ascii="Times New Roman" w:hAnsi="Times New Roman" w:cs="Times New Roman"/>
          <w:lang w:val="bg-BG"/>
        </w:rPr>
        <w:t xml:space="preserve"> </w:t>
      </w:r>
      <w:r w:rsidR="00276A1E" w:rsidRPr="0061625C">
        <w:rPr>
          <w:rFonts w:ascii="Times New Roman" w:hAnsi="Times New Roman" w:cs="Times New Roman"/>
          <w:lang w:val="bg-BG"/>
        </w:rPr>
        <w:t xml:space="preserve">административната сграда на </w:t>
      </w:r>
      <w:r w:rsidR="00D81DEA">
        <w:rPr>
          <w:rFonts w:ascii="Times New Roman" w:hAnsi="Times New Roman" w:cs="Times New Roman"/>
          <w:lang w:val="bg-BG"/>
        </w:rPr>
        <w:t>В</w:t>
      </w:r>
      <w:r w:rsidR="00D81DEA" w:rsidRPr="00D81DEA">
        <w:rPr>
          <w:rFonts w:ascii="Times New Roman" w:hAnsi="Times New Roman" w:cs="Times New Roman"/>
          <w:lang w:val="bg-BG"/>
        </w:rPr>
        <w:t>ъзложителя</w:t>
      </w:r>
      <w:r w:rsidR="00276A1E" w:rsidRPr="0061625C">
        <w:rPr>
          <w:rFonts w:ascii="Times New Roman" w:hAnsi="Times New Roman" w:cs="Times New Roman"/>
          <w:lang w:val="bg-BG"/>
        </w:rPr>
        <w:t>, находяща се в гр.</w:t>
      </w:r>
      <w:r w:rsidR="004105D5" w:rsidRPr="0061625C">
        <w:rPr>
          <w:rFonts w:ascii="Times New Roman" w:hAnsi="Times New Roman" w:cs="Times New Roman"/>
          <w:lang w:val="bg-BG"/>
        </w:rPr>
        <w:t xml:space="preserve"> </w:t>
      </w:r>
      <w:r w:rsidR="00276A1E" w:rsidRPr="0061625C">
        <w:rPr>
          <w:rFonts w:ascii="Times New Roman" w:hAnsi="Times New Roman" w:cs="Times New Roman"/>
          <w:lang w:val="bg-BG"/>
        </w:rPr>
        <w:t>Ботевград, местност Витиня</w:t>
      </w:r>
      <w:r w:rsidRPr="0061625C">
        <w:rPr>
          <w:rFonts w:ascii="Times New Roman" w:hAnsi="Times New Roman" w:cs="Times New Roman"/>
        </w:rPr>
        <w:t xml:space="preserve"> от специалист на </w:t>
      </w:r>
      <w:r w:rsidR="00D81DEA">
        <w:rPr>
          <w:rFonts w:ascii="Times New Roman" w:hAnsi="Times New Roman" w:cs="Times New Roman"/>
          <w:lang w:val="bg-BG"/>
        </w:rPr>
        <w:t>И</w:t>
      </w:r>
      <w:r w:rsidR="00D81DEA" w:rsidRPr="00D81DEA">
        <w:rPr>
          <w:rFonts w:ascii="Times New Roman" w:hAnsi="Times New Roman" w:cs="Times New Roman"/>
          <w:lang w:val="bg-BG"/>
        </w:rPr>
        <w:t>зпълнителя</w:t>
      </w:r>
      <w:r w:rsidR="00D81DEA" w:rsidRPr="00D81DEA">
        <w:rPr>
          <w:rFonts w:ascii="Times New Roman" w:hAnsi="Times New Roman" w:cs="Times New Roman"/>
        </w:rPr>
        <w:t>.</w:t>
      </w:r>
      <w:r w:rsidR="00D81DEA" w:rsidRPr="0061625C">
        <w:rPr>
          <w:rFonts w:ascii="Times New Roman" w:hAnsi="Times New Roman" w:cs="Times New Roman"/>
          <w:b/>
        </w:rPr>
        <w:t xml:space="preserve">  </w:t>
      </w:r>
    </w:p>
    <w:p w:rsidR="00B21E62" w:rsidRDefault="0061625C" w:rsidP="00B21E62">
      <w:pPr>
        <w:rPr>
          <w:rFonts w:ascii="Times New Roman" w:hAnsi="Times New Roman" w:cs="Times New Roman"/>
          <w:lang w:val="bg-BG"/>
        </w:rPr>
      </w:pPr>
      <w:r>
        <w:rPr>
          <w:rFonts w:ascii="Times New Roman" w:hAnsi="Times New Roman" w:cs="Times New Roman"/>
          <w:b/>
          <w:lang w:val="bg-BG"/>
        </w:rPr>
        <w:tab/>
      </w:r>
      <w:r w:rsidR="00EB5C77">
        <w:rPr>
          <w:rFonts w:ascii="Times New Roman" w:hAnsi="Times New Roman" w:cs="Times New Roman"/>
          <w:b/>
          <w:lang w:val="bg-BG"/>
        </w:rPr>
        <w:t xml:space="preserve"> </w:t>
      </w:r>
      <w:proofErr w:type="gramStart"/>
      <w:r w:rsidR="00B21E62" w:rsidRPr="0061625C">
        <w:rPr>
          <w:rFonts w:ascii="Times New Roman" w:hAnsi="Times New Roman" w:cs="Times New Roman"/>
        </w:rPr>
        <w:t>Ремонтът по компютърната и офис техника се извършва като част от абонаментната поддръжка, а Възложителя заплаща само стойността на подменените дефектирали компоненти.</w:t>
      </w:r>
      <w:proofErr w:type="gramEnd"/>
    </w:p>
    <w:p w:rsidR="00B21E62" w:rsidRDefault="00C679F0" w:rsidP="00B21E62">
      <w:pPr>
        <w:suppressAutoHyphens/>
        <w:contextualSpacing/>
        <w:rPr>
          <w:rFonts w:ascii="Times New Roman" w:hAnsi="Times New Roman" w:cs="Times New Roman"/>
          <w:lang w:val="bg-BG"/>
        </w:rPr>
      </w:pPr>
      <w:r>
        <w:rPr>
          <w:rFonts w:ascii="Times New Roman" w:hAnsi="Times New Roman" w:cs="Times New Roman"/>
          <w:lang w:val="bg-BG"/>
        </w:rPr>
        <w:tab/>
      </w:r>
      <w:r w:rsidR="006348B6">
        <w:rPr>
          <w:rFonts w:ascii="Times New Roman" w:hAnsi="Times New Roman" w:cs="Times New Roman"/>
          <w:lang w:val="bg-BG"/>
        </w:rPr>
        <w:t>Предвидената прогнозна стойност е изчислена за срок от 36 (</w:t>
      </w:r>
      <w:r w:rsidR="006348B6" w:rsidRPr="00D81DEA">
        <w:rPr>
          <w:rFonts w:ascii="Times New Roman" w:hAnsi="Times New Roman" w:cs="Times New Roman"/>
          <w:i/>
          <w:lang w:val="bg-BG"/>
        </w:rPr>
        <w:t>тридесет и шест</w:t>
      </w:r>
      <w:r w:rsidR="006348B6">
        <w:rPr>
          <w:rFonts w:ascii="Times New Roman" w:hAnsi="Times New Roman" w:cs="Times New Roman"/>
          <w:lang w:val="bg-BG"/>
        </w:rPr>
        <w:t>) месеца, като в нея са включени труд, консумативи и резевни части за ремонт, които следва да са оригинални, нови и/или съвместим еквивалент за съответния вид продукт. Дейностите, предмет на тази обществена поръчка, ще се извършват от Изпълнителя в административната сграда на Възложителя. В случай, че техниката не може да бъде ремонтирана на място, доставянето на компютърната техника до сервизн</w:t>
      </w:r>
      <w:r w:rsidR="00D339F5">
        <w:rPr>
          <w:rFonts w:ascii="Times New Roman" w:hAnsi="Times New Roman" w:cs="Times New Roman"/>
          <w:lang w:val="bg-BG"/>
        </w:rPr>
        <w:t>ата база или офис на Изпълнителя</w:t>
      </w:r>
      <w:r w:rsidR="006348B6">
        <w:rPr>
          <w:rFonts w:ascii="Times New Roman" w:hAnsi="Times New Roman" w:cs="Times New Roman"/>
          <w:lang w:val="bg-BG"/>
        </w:rPr>
        <w:t xml:space="preserve"> и обратно е за негова сметка.</w:t>
      </w:r>
    </w:p>
    <w:p w:rsidR="00FD5E37" w:rsidRDefault="009A44F5" w:rsidP="00B21E62">
      <w:pPr>
        <w:suppressAutoHyphens/>
        <w:ind w:firstLine="708"/>
        <w:contextualSpacing/>
        <w:rPr>
          <w:rFonts w:ascii="Times New Roman" w:hAnsi="Times New Roman" w:cs="Times New Roman"/>
          <w:i/>
          <w:lang w:val="bg-BG"/>
        </w:rPr>
      </w:pPr>
      <w:r>
        <w:rPr>
          <w:rFonts w:ascii="Times New Roman" w:hAnsi="Times New Roman" w:cs="Times New Roman"/>
          <w:b/>
          <w:lang w:val="bg-BG"/>
        </w:rPr>
        <w:t>Забележка</w:t>
      </w:r>
      <w:r w:rsidR="00B21E62" w:rsidRPr="00B21E62">
        <w:rPr>
          <w:rFonts w:ascii="Times New Roman" w:hAnsi="Times New Roman" w:cs="Times New Roman"/>
          <w:b/>
          <w:lang w:val="bg-BG"/>
        </w:rPr>
        <w:t>:</w:t>
      </w:r>
      <w:r w:rsidR="00B21E62">
        <w:rPr>
          <w:rFonts w:ascii="Times New Roman" w:hAnsi="Times New Roman" w:cs="Times New Roman"/>
          <w:lang w:val="bg-BG"/>
        </w:rPr>
        <w:t xml:space="preserve"> </w:t>
      </w:r>
      <w:r w:rsidR="00B21E62" w:rsidRPr="00B21E62">
        <w:rPr>
          <w:rFonts w:ascii="Times New Roman" w:hAnsi="Times New Roman" w:cs="Times New Roman"/>
          <w:i/>
          <w:lang w:val="bg-BG"/>
        </w:rPr>
        <w:t>Поради невъзможност за предвиждане на необходимите резервни части за срок от 36 месеца, поръчката ще е валидна до изчерпване на финансовия ресурс.</w:t>
      </w:r>
    </w:p>
    <w:p w:rsidR="009C4C4D" w:rsidRPr="00B21E62" w:rsidRDefault="009C4C4D" w:rsidP="00B21E62">
      <w:pPr>
        <w:suppressAutoHyphens/>
        <w:ind w:firstLine="708"/>
        <w:contextualSpacing/>
        <w:rPr>
          <w:rFonts w:ascii="Times New Roman" w:hAnsi="Times New Roman" w:cs="Times New Roman"/>
          <w:i/>
          <w:lang w:val="bg-BG"/>
        </w:rPr>
      </w:pPr>
    </w:p>
    <w:p w:rsidR="00FD5E37" w:rsidRPr="00FD5E37" w:rsidRDefault="00AA035B" w:rsidP="00AA665C">
      <w:pPr>
        <w:pStyle w:val="a0"/>
        <w:spacing w:after="0"/>
        <w:rPr>
          <w:rFonts w:ascii="Times New Roman" w:hAnsi="Times New Roman" w:cs="Times New Roman"/>
          <w:b/>
          <w:lang w:val="bg-BG"/>
        </w:rPr>
      </w:pPr>
      <w:r>
        <w:rPr>
          <w:rFonts w:ascii="Times New Roman" w:hAnsi="Times New Roman" w:cs="Times New Roman"/>
          <w:b/>
          <w:lang w:val="bg-BG"/>
        </w:rPr>
        <w:t xml:space="preserve">          2.</w:t>
      </w:r>
      <w:r w:rsidR="00FD5E37" w:rsidRPr="00FD5E37">
        <w:rPr>
          <w:rFonts w:ascii="Times New Roman" w:hAnsi="Times New Roman" w:cs="Times New Roman"/>
          <w:b/>
          <w:lang w:val="bg-BG"/>
        </w:rPr>
        <w:t>Обособени позиции: обществената поръчка не е разделена на обособени позиции.</w:t>
      </w:r>
    </w:p>
    <w:p w:rsidR="00FD5E37" w:rsidRPr="00FD5E37" w:rsidRDefault="00620727" w:rsidP="00AA665C">
      <w:pPr>
        <w:ind w:firstLine="567"/>
        <w:rPr>
          <w:rFonts w:ascii="Times New Roman" w:hAnsi="Times New Roman" w:cs="Times New Roman"/>
        </w:rPr>
      </w:pPr>
      <w:r>
        <w:rPr>
          <w:rFonts w:ascii="Times New Roman" w:hAnsi="Times New Roman" w:cs="Times New Roman"/>
          <w:lang w:val="bg-BG"/>
        </w:rPr>
        <w:t xml:space="preserve"> </w:t>
      </w:r>
      <w:r w:rsidR="00FD5E37" w:rsidRPr="00FD5E37">
        <w:rPr>
          <w:rFonts w:ascii="Times New Roman" w:hAnsi="Times New Roman" w:cs="Times New Roman"/>
        </w:rPr>
        <w:t>Мотиви за не</w:t>
      </w:r>
      <w:r w:rsidR="00D32506">
        <w:rPr>
          <w:rFonts w:ascii="Times New Roman" w:hAnsi="Times New Roman" w:cs="Times New Roman"/>
        </w:rPr>
        <w:t xml:space="preserve"> </w:t>
      </w:r>
      <w:r w:rsidR="00FD5E37" w:rsidRPr="00FD5E37">
        <w:rPr>
          <w:rFonts w:ascii="Times New Roman" w:hAnsi="Times New Roman" w:cs="Times New Roman"/>
        </w:rPr>
        <w:t xml:space="preserve">разделяне на обществената поръчка на обособени позиции: </w:t>
      </w:r>
    </w:p>
    <w:p w:rsidR="00FD5E37" w:rsidRDefault="00620727" w:rsidP="00AA665C">
      <w:pPr>
        <w:pStyle w:val="CharChar"/>
        <w:ind w:firstLine="567"/>
        <w:jc w:val="both"/>
        <w:rPr>
          <w:rFonts w:ascii="Times New Roman" w:hAnsi="Times New Roman"/>
          <w:lang w:val="bg-BG"/>
        </w:rPr>
      </w:pPr>
      <w:r>
        <w:rPr>
          <w:rFonts w:ascii="Times New Roman" w:hAnsi="Times New Roman"/>
          <w:lang w:val="bg-BG"/>
        </w:rPr>
        <w:t xml:space="preserve"> </w:t>
      </w:r>
      <w:r w:rsidR="00FC33D2">
        <w:rPr>
          <w:rFonts w:ascii="Times New Roman" w:hAnsi="Times New Roman"/>
          <w:lang w:val="bg-BG"/>
        </w:rPr>
        <w:t>В п</w:t>
      </w:r>
      <w:r w:rsidR="00FD5E37" w:rsidRPr="00FD5E37">
        <w:rPr>
          <w:rFonts w:ascii="Times New Roman" w:hAnsi="Times New Roman"/>
          <w:lang w:val="bg-BG"/>
        </w:rPr>
        <w:t>редмет</w:t>
      </w:r>
      <w:r w:rsidR="00FC33D2">
        <w:rPr>
          <w:rFonts w:ascii="Times New Roman" w:hAnsi="Times New Roman"/>
          <w:lang w:val="bg-BG"/>
        </w:rPr>
        <w:t>а</w:t>
      </w:r>
      <w:r w:rsidR="00FD5E37" w:rsidRPr="00FD5E37">
        <w:rPr>
          <w:rFonts w:ascii="Times New Roman" w:hAnsi="Times New Roman"/>
          <w:lang w:val="bg-BG"/>
        </w:rPr>
        <w:t xml:space="preserve"> на </w:t>
      </w:r>
      <w:r w:rsidR="00FC33D2">
        <w:rPr>
          <w:rFonts w:ascii="Times New Roman" w:hAnsi="Times New Roman"/>
          <w:lang w:val="bg-BG"/>
        </w:rPr>
        <w:t>настоящата</w:t>
      </w:r>
      <w:r w:rsidR="00FD5E37" w:rsidRPr="00FD5E37">
        <w:rPr>
          <w:rFonts w:ascii="Times New Roman" w:hAnsi="Times New Roman"/>
          <w:lang w:val="bg-BG"/>
        </w:rPr>
        <w:t xml:space="preserve"> поръчка </w:t>
      </w:r>
      <w:r w:rsidR="00FC33D2">
        <w:rPr>
          <w:rFonts w:ascii="Times New Roman" w:hAnsi="Times New Roman"/>
          <w:lang w:val="bg-BG"/>
        </w:rPr>
        <w:t xml:space="preserve">са </w:t>
      </w:r>
      <w:r w:rsidR="00FD5E37" w:rsidRPr="00FD5E37">
        <w:rPr>
          <w:rFonts w:ascii="Times New Roman" w:hAnsi="Times New Roman"/>
          <w:lang w:val="bg-BG"/>
        </w:rPr>
        <w:t>включ</w:t>
      </w:r>
      <w:r w:rsidR="00FC33D2">
        <w:rPr>
          <w:rFonts w:ascii="Times New Roman" w:hAnsi="Times New Roman"/>
          <w:lang w:val="bg-BG"/>
        </w:rPr>
        <w:t xml:space="preserve">ени дейности, свързани с извършването на </w:t>
      </w:r>
      <w:r w:rsidR="00FD5E37" w:rsidRPr="00FD5E37">
        <w:rPr>
          <w:rFonts w:ascii="Times New Roman" w:hAnsi="Times New Roman"/>
          <w:lang w:val="bg-BG"/>
        </w:rPr>
        <w:t>поддръжка</w:t>
      </w:r>
      <w:r w:rsidR="00FC33D2">
        <w:rPr>
          <w:rFonts w:ascii="Times New Roman" w:hAnsi="Times New Roman"/>
          <w:lang w:val="bg-BG"/>
        </w:rPr>
        <w:t xml:space="preserve"> на компютърната техника (</w:t>
      </w:r>
      <w:r w:rsidR="00FC33D2" w:rsidRPr="0034044B">
        <w:rPr>
          <w:rFonts w:ascii="Times New Roman" w:hAnsi="Times New Roman"/>
          <w:i/>
          <w:lang w:val="bg-BG"/>
        </w:rPr>
        <w:t>компютърни конфигурации, периферни устройства и др</w:t>
      </w:r>
      <w:r w:rsidR="00FC33D2">
        <w:rPr>
          <w:rFonts w:ascii="Times New Roman" w:hAnsi="Times New Roman"/>
          <w:lang w:val="bg-BG"/>
        </w:rPr>
        <w:t>.)</w:t>
      </w:r>
      <w:r w:rsidR="00FD5E37" w:rsidRPr="00FD5E37">
        <w:rPr>
          <w:rFonts w:ascii="Times New Roman" w:hAnsi="Times New Roman"/>
          <w:lang w:val="bg-BG"/>
        </w:rPr>
        <w:t xml:space="preserve">, </w:t>
      </w:r>
      <w:r w:rsidR="00FC33D2">
        <w:rPr>
          <w:rFonts w:ascii="Times New Roman" w:hAnsi="Times New Roman"/>
          <w:lang w:val="bg-BG"/>
        </w:rPr>
        <w:t>периодична профилактика и текущ ремонт, доставка на резевни части, необ</w:t>
      </w:r>
      <w:r w:rsidR="00FD5E37" w:rsidRPr="00FD5E37">
        <w:rPr>
          <w:rFonts w:ascii="Times New Roman" w:hAnsi="Times New Roman"/>
          <w:lang w:val="bg-BG"/>
        </w:rPr>
        <w:t>ходими за извършването им.</w:t>
      </w:r>
    </w:p>
    <w:p w:rsidR="00FC33D2" w:rsidRPr="00FD5E37" w:rsidRDefault="00620727" w:rsidP="00AA665C">
      <w:pPr>
        <w:pStyle w:val="CharChar"/>
        <w:ind w:firstLine="567"/>
        <w:jc w:val="both"/>
        <w:rPr>
          <w:rFonts w:ascii="Times New Roman" w:hAnsi="Times New Roman"/>
          <w:b/>
          <w:lang w:val="bg-BG"/>
        </w:rPr>
      </w:pPr>
      <w:r>
        <w:rPr>
          <w:rFonts w:ascii="Times New Roman" w:hAnsi="Times New Roman"/>
          <w:lang w:val="bg-BG"/>
        </w:rPr>
        <w:t xml:space="preserve"> </w:t>
      </w:r>
      <w:r w:rsidR="00FC33D2">
        <w:rPr>
          <w:rFonts w:ascii="Times New Roman" w:hAnsi="Times New Roman"/>
          <w:lang w:val="bg-BG"/>
        </w:rPr>
        <w:t>Налице е възможност за прилагането на чл.</w:t>
      </w:r>
      <w:r w:rsidR="008C5529">
        <w:rPr>
          <w:rFonts w:ascii="Times New Roman" w:hAnsi="Times New Roman"/>
          <w:lang w:val="bg-BG"/>
        </w:rPr>
        <w:t xml:space="preserve"> </w:t>
      </w:r>
      <w:r w:rsidR="0034157F">
        <w:rPr>
          <w:rFonts w:ascii="Times New Roman" w:hAnsi="Times New Roman"/>
          <w:lang w:val="bg-BG"/>
        </w:rPr>
        <w:t>46, ал.1</w:t>
      </w:r>
      <w:r w:rsidR="00FC33D2">
        <w:rPr>
          <w:rFonts w:ascii="Times New Roman" w:hAnsi="Times New Roman"/>
          <w:lang w:val="bg-BG"/>
        </w:rPr>
        <w:t xml:space="preserve"> от ЗОП,</w:t>
      </w:r>
      <w:r w:rsidR="00B359EF">
        <w:rPr>
          <w:rFonts w:ascii="Times New Roman" w:hAnsi="Times New Roman"/>
          <w:lang w:val="bg-BG"/>
        </w:rPr>
        <w:t xml:space="preserve"> като според Възложителя, разделянето на обществената поръчка и възлагането и на обособени позиции, не е целесъобразно и не е оправдано. В предмета на настоящата поръчка са включени дейности, свързани с извършването на ремонт на компютърната техника, включително доставка на резервни части. Тъй като при извършването на ремонта възниква необходимост от доставка на резервни части, които ще се установяват от специалистите на Изпълнителя, осъществяващи дейностите по ремонта, с цел спестяване на време за доставката на необходимите резевни части, целесъобразно те да се поръчват и доставят от Изпълнителя</w:t>
      </w:r>
      <w:r w:rsidR="008C5529">
        <w:rPr>
          <w:rFonts w:ascii="Times New Roman" w:hAnsi="Times New Roman"/>
          <w:lang w:val="bg-BG"/>
        </w:rPr>
        <w:t>, който ще осъществи ремонтните дейно</w:t>
      </w:r>
      <w:r w:rsidR="0034044B">
        <w:rPr>
          <w:rFonts w:ascii="Times New Roman" w:hAnsi="Times New Roman"/>
          <w:lang w:val="bg-BG"/>
        </w:rPr>
        <w:t xml:space="preserve">сти. Ако се </w:t>
      </w:r>
      <w:r w:rsidR="0034044B">
        <w:rPr>
          <w:rFonts w:ascii="Times New Roman" w:hAnsi="Times New Roman"/>
          <w:lang w:val="bg-BG"/>
        </w:rPr>
        <w:lastRenderedPageBreak/>
        <w:t>възложи на отделни И</w:t>
      </w:r>
      <w:r w:rsidR="008C5529">
        <w:rPr>
          <w:rFonts w:ascii="Times New Roman" w:hAnsi="Times New Roman"/>
          <w:lang w:val="bg-BG"/>
        </w:rPr>
        <w:t xml:space="preserve">зпълнители, услугата – поддръжка, ремонт и доставка на резервни части за извършването на ремонта, това би създало пречки във времеви </w:t>
      </w:r>
      <w:r w:rsidR="0034044B">
        <w:rPr>
          <w:rFonts w:ascii="Times New Roman" w:hAnsi="Times New Roman"/>
          <w:lang w:val="bg-BG"/>
        </w:rPr>
        <w:t>а</w:t>
      </w:r>
      <w:r w:rsidR="008C5529">
        <w:rPr>
          <w:rFonts w:ascii="Times New Roman" w:hAnsi="Times New Roman"/>
          <w:lang w:val="bg-BG"/>
        </w:rPr>
        <w:t>спект и би забавило изпълнението на ремонта.</w:t>
      </w:r>
      <w:r w:rsidR="0034044B">
        <w:rPr>
          <w:rFonts w:ascii="Times New Roman" w:hAnsi="Times New Roman"/>
          <w:lang w:val="bg-BG"/>
        </w:rPr>
        <w:t xml:space="preserve"> </w:t>
      </w:r>
      <w:r w:rsidR="008C5529">
        <w:rPr>
          <w:rFonts w:ascii="Times New Roman" w:hAnsi="Times New Roman"/>
          <w:lang w:val="bg-BG"/>
        </w:rPr>
        <w:t>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При разделяне на обособени позиции има опастност изпълнението на поръчката прекомерно да се затрудни технически или да се оскъпи, поради необходимостта от сложна координация</w:t>
      </w:r>
      <w:r w:rsidR="0034044B">
        <w:rPr>
          <w:rFonts w:ascii="Times New Roman" w:hAnsi="Times New Roman"/>
          <w:lang w:val="bg-BG"/>
        </w:rPr>
        <w:t xml:space="preserve"> с отделните И</w:t>
      </w:r>
      <w:r w:rsidR="008C5529">
        <w:rPr>
          <w:rFonts w:ascii="Times New Roman" w:hAnsi="Times New Roman"/>
          <w:lang w:val="bg-BG"/>
        </w:rPr>
        <w:t>зпълнители. Наред с това, евентуално предвиждане на обособени позиции, би увеличило и вероятността от забавяне на изпълнението, което може да възпрепятства работата на Възложителя.</w:t>
      </w:r>
    </w:p>
    <w:p w:rsidR="004C66F7" w:rsidRDefault="00F03F21" w:rsidP="00867972">
      <w:pPr>
        <w:ind w:firstLine="567"/>
        <w:rPr>
          <w:rFonts w:ascii="Times New Roman" w:hAnsi="Times New Roman" w:cs="Times New Roman"/>
          <w:lang w:val="bg-BG"/>
        </w:rPr>
      </w:pPr>
      <w:r>
        <w:rPr>
          <w:rFonts w:ascii="Times New Roman" w:hAnsi="Times New Roman" w:cs="Times New Roman"/>
          <w:lang w:val="bg-BG"/>
        </w:rPr>
        <w:t>Предвид горните съображения и с оглед основната цел на закона за постигане на ефективност при разходване на публичните средства, в случая следва да се приеме, че разделянето на обществената поръчка на обособени позиции не е целесъобразно</w:t>
      </w:r>
      <w:r w:rsidR="00FD5E37" w:rsidRPr="00FD5E37">
        <w:rPr>
          <w:rFonts w:ascii="Times New Roman" w:hAnsi="Times New Roman" w:cs="Times New Roman"/>
        </w:rPr>
        <w:t>.</w:t>
      </w:r>
    </w:p>
    <w:p w:rsidR="009C4C4D" w:rsidRPr="009C4C4D" w:rsidRDefault="009C4C4D" w:rsidP="00867972">
      <w:pPr>
        <w:ind w:firstLine="567"/>
        <w:rPr>
          <w:rFonts w:ascii="Times New Roman" w:hAnsi="Times New Roman" w:cs="Times New Roman"/>
          <w:lang w:val="bg-BG"/>
        </w:rPr>
      </w:pPr>
    </w:p>
    <w:p w:rsidR="000C38A0" w:rsidRPr="00620727" w:rsidRDefault="00D32506" w:rsidP="006A130B">
      <w:pPr>
        <w:ind w:firstLine="567"/>
        <w:rPr>
          <w:rStyle w:val="subpardislink"/>
          <w:rFonts w:ascii="Times New Roman" w:hAnsi="Times New Roman" w:cs="Times New Roman"/>
          <w:b/>
          <w:lang w:val="bg-BG"/>
        </w:rPr>
      </w:pPr>
      <w:r w:rsidRPr="00620727">
        <w:rPr>
          <w:rStyle w:val="subpardislink"/>
          <w:rFonts w:ascii="Times New Roman" w:hAnsi="Times New Roman" w:cs="Times New Roman"/>
          <w:b/>
          <w:lang w:val="bg-BG"/>
        </w:rPr>
        <w:t>3. Предназначение на документацията за участие в процедурата за възлагане на о</w:t>
      </w:r>
      <w:r w:rsidR="00240B9E">
        <w:rPr>
          <w:rStyle w:val="subpardislink"/>
          <w:rFonts w:ascii="Times New Roman" w:hAnsi="Times New Roman" w:cs="Times New Roman"/>
          <w:b/>
          <w:lang w:val="bg-BG"/>
        </w:rPr>
        <w:t>бществена поръчка с пряко договаряне</w:t>
      </w:r>
      <w:r w:rsidRPr="00620727">
        <w:rPr>
          <w:rStyle w:val="subpardislink"/>
          <w:rFonts w:ascii="Times New Roman" w:hAnsi="Times New Roman" w:cs="Times New Roman"/>
          <w:b/>
          <w:lang w:val="bg-BG"/>
        </w:rPr>
        <w:t>:</w:t>
      </w:r>
    </w:p>
    <w:p w:rsidR="004C66F7" w:rsidRPr="004C66F7" w:rsidRDefault="004C66F7" w:rsidP="004C66F7">
      <w:pPr>
        <w:pStyle w:val="NoSpacing2"/>
        <w:tabs>
          <w:tab w:val="left" w:pos="567"/>
        </w:tabs>
        <w:ind w:firstLine="567"/>
        <w:jc w:val="both"/>
        <w:rPr>
          <w:rFonts w:ascii="Times New Roman" w:hAnsi="Times New Roman"/>
          <w:sz w:val="24"/>
          <w:szCs w:val="24"/>
        </w:rPr>
      </w:pPr>
      <w:r w:rsidRPr="004C66F7">
        <w:rPr>
          <w:rFonts w:ascii="Times New Roman" w:hAnsi="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r w:rsidR="00240B9E">
        <w:rPr>
          <w:rFonts w:ascii="Times New Roman" w:hAnsi="Times New Roman"/>
          <w:sz w:val="24"/>
          <w:szCs w:val="24"/>
        </w:rPr>
        <w:t>.</w:t>
      </w:r>
    </w:p>
    <w:p w:rsidR="004C66F7" w:rsidRDefault="004C66F7" w:rsidP="00AA035B">
      <w:pPr>
        <w:tabs>
          <w:tab w:val="left" w:pos="567"/>
        </w:tabs>
        <w:ind w:firstLine="567"/>
        <w:rPr>
          <w:rFonts w:ascii="Times New Roman" w:hAnsi="Times New Roman" w:cs="Times New Roman"/>
          <w:lang w:val="bg-BG"/>
        </w:rPr>
      </w:pPr>
      <w:proofErr w:type="gramStart"/>
      <w:r w:rsidRPr="004C66F7">
        <w:rPr>
          <w:rFonts w:ascii="Times New Roman" w:hAnsi="Times New Roman" w:cs="Times New Roman"/>
        </w:rPr>
        <w:t>Настоящата документация съдържа информация, която да</w:t>
      </w:r>
      <w:r w:rsidR="0080232A">
        <w:rPr>
          <w:rFonts w:ascii="Times New Roman" w:hAnsi="Times New Roman" w:cs="Times New Roman"/>
        </w:rPr>
        <w:t>ва възможност на потенциални</w:t>
      </w:r>
      <w:r w:rsidR="00967CD7">
        <w:rPr>
          <w:rFonts w:ascii="Times New Roman" w:hAnsi="Times New Roman" w:cs="Times New Roman"/>
          <w:lang w:val="bg-BG"/>
        </w:rPr>
        <w:t>ят</w:t>
      </w:r>
      <w:r w:rsidR="0080232A">
        <w:rPr>
          <w:rFonts w:ascii="Times New Roman" w:hAnsi="Times New Roman" w:cs="Times New Roman"/>
        </w:rPr>
        <w:t xml:space="preserve"> </w:t>
      </w:r>
      <w:r w:rsidR="0080232A">
        <w:rPr>
          <w:rFonts w:ascii="Times New Roman" w:hAnsi="Times New Roman" w:cs="Times New Roman"/>
          <w:lang w:val="bg-BG"/>
        </w:rPr>
        <w:t>И</w:t>
      </w:r>
      <w:r w:rsidR="00967CD7">
        <w:rPr>
          <w:rFonts w:ascii="Times New Roman" w:hAnsi="Times New Roman" w:cs="Times New Roman"/>
        </w:rPr>
        <w:t>зпълнител да се запозна</w:t>
      </w:r>
      <w:r w:rsidR="00967CD7">
        <w:rPr>
          <w:rFonts w:ascii="Times New Roman" w:hAnsi="Times New Roman" w:cs="Times New Roman"/>
          <w:lang w:val="bg-BG"/>
        </w:rPr>
        <w:t>е</w:t>
      </w:r>
      <w:r w:rsidRPr="004C66F7">
        <w:rPr>
          <w:rFonts w:ascii="Times New Roman" w:hAnsi="Times New Roman" w:cs="Times New Roman"/>
        </w:rPr>
        <w:t xml:space="preserve"> с предмета на поръчката и условията за нейното изпълнение, условията за уча</w:t>
      </w:r>
      <w:r w:rsidR="00967CD7">
        <w:rPr>
          <w:rFonts w:ascii="Times New Roman" w:hAnsi="Times New Roman" w:cs="Times New Roman"/>
        </w:rPr>
        <w:t>стие, изисквания към участни</w:t>
      </w:r>
      <w:r w:rsidR="00967CD7">
        <w:rPr>
          <w:rFonts w:ascii="Times New Roman" w:hAnsi="Times New Roman" w:cs="Times New Roman"/>
          <w:lang w:val="bg-BG"/>
        </w:rPr>
        <w:t>ка</w:t>
      </w:r>
      <w:r w:rsidR="006A130B">
        <w:rPr>
          <w:rFonts w:ascii="Times New Roman" w:hAnsi="Times New Roman" w:cs="Times New Roman"/>
        </w:rPr>
        <w:t xml:space="preserve"> и процедурата по провеждането</w:t>
      </w:r>
      <w:r w:rsidRPr="004C66F7">
        <w:rPr>
          <w:rFonts w:ascii="Times New Roman" w:hAnsi="Times New Roman" w:cs="Times New Roman"/>
        </w:rPr>
        <w:t>.</w:t>
      </w:r>
      <w:proofErr w:type="gramEnd"/>
    </w:p>
    <w:p w:rsidR="009C4C4D" w:rsidRPr="009C4C4D" w:rsidRDefault="009C4C4D" w:rsidP="00AA035B">
      <w:pPr>
        <w:tabs>
          <w:tab w:val="left" w:pos="567"/>
        </w:tabs>
        <w:ind w:firstLine="567"/>
        <w:rPr>
          <w:rFonts w:ascii="Times New Roman" w:hAnsi="Times New Roman" w:cs="Times New Roman"/>
          <w:lang w:val="bg-BG"/>
        </w:rPr>
      </w:pPr>
    </w:p>
    <w:p w:rsidR="004C66F7" w:rsidRPr="004C66F7" w:rsidRDefault="004C66F7" w:rsidP="00AA035B">
      <w:pPr>
        <w:tabs>
          <w:tab w:val="left" w:pos="567"/>
        </w:tabs>
        <w:rPr>
          <w:rStyle w:val="FontStyle28"/>
          <w:sz w:val="24"/>
          <w:szCs w:val="24"/>
        </w:rPr>
      </w:pPr>
      <w:r w:rsidRPr="004C66F7">
        <w:rPr>
          <w:rStyle w:val="FontStyle28"/>
          <w:sz w:val="24"/>
          <w:szCs w:val="24"/>
        </w:rPr>
        <w:tab/>
        <w:t>4.Правно основание за възлагане на поръчката</w:t>
      </w:r>
    </w:p>
    <w:p w:rsidR="004C66F7" w:rsidRPr="004C66F7" w:rsidRDefault="004C66F7" w:rsidP="00AA035B">
      <w:pPr>
        <w:tabs>
          <w:tab w:val="left" w:pos="567"/>
        </w:tabs>
        <w:rPr>
          <w:rStyle w:val="FontStyle31"/>
          <w:sz w:val="24"/>
          <w:szCs w:val="24"/>
        </w:rPr>
      </w:pPr>
      <w:r w:rsidRPr="004C66F7">
        <w:rPr>
          <w:rStyle w:val="FontStyle31"/>
          <w:sz w:val="24"/>
          <w:szCs w:val="24"/>
        </w:rPr>
        <w:tab/>
      </w:r>
      <w:proofErr w:type="gramStart"/>
      <w:r w:rsidRPr="004C66F7">
        <w:rPr>
          <w:rStyle w:val="FontStyle31"/>
          <w:sz w:val="24"/>
          <w:szCs w:val="24"/>
        </w:rPr>
        <w:t>Възложителят обявява настоящата процедура за възлагане на обществена поръчка на основание чл.</w:t>
      </w:r>
      <w:proofErr w:type="gramEnd"/>
      <w:r w:rsidRPr="004C66F7">
        <w:rPr>
          <w:rStyle w:val="FontStyle31"/>
          <w:sz w:val="24"/>
          <w:szCs w:val="24"/>
        </w:rPr>
        <w:t xml:space="preserve"> </w:t>
      </w:r>
      <w:proofErr w:type="gramStart"/>
      <w:r w:rsidRPr="004C66F7">
        <w:rPr>
          <w:rStyle w:val="FontStyle31"/>
          <w:sz w:val="24"/>
          <w:szCs w:val="24"/>
        </w:rPr>
        <w:t>18, ал.</w:t>
      </w:r>
      <w:proofErr w:type="gramEnd"/>
      <w:r w:rsidRPr="004C66F7">
        <w:rPr>
          <w:rStyle w:val="FontStyle31"/>
          <w:sz w:val="24"/>
          <w:szCs w:val="24"/>
        </w:rPr>
        <w:t xml:space="preserve"> </w:t>
      </w:r>
      <w:proofErr w:type="gramStart"/>
      <w:r w:rsidRPr="004C66F7">
        <w:rPr>
          <w:rStyle w:val="FontStyle31"/>
          <w:sz w:val="24"/>
          <w:szCs w:val="24"/>
        </w:rPr>
        <w:t>1, т. 1</w:t>
      </w:r>
      <w:r w:rsidR="00747345">
        <w:rPr>
          <w:rStyle w:val="FontStyle31"/>
          <w:sz w:val="24"/>
          <w:szCs w:val="24"/>
          <w:lang w:val="bg-BG"/>
        </w:rPr>
        <w:t>3</w:t>
      </w:r>
      <w:r w:rsidR="00747345">
        <w:rPr>
          <w:rStyle w:val="FontStyle31"/>
          <w:sz w:val="24"/>
          <w:szCs w:val="24"/>
        </w:rPr>
        <w:t>, във връзка с чл.</w:t>
      </w:r>
      <w:proofErr w:type="gramEnd"/>
      <w:r w:rsidR="00747345">
        <w:rPr>
          <w:rStyle w:val="FontStyle31"/>
          <w:sz w:val="24"/>
          <w:szCs w:val="24"/>
        </w:rPr>
        <w:t xml:space="preserve"> </w:t>
      </w:r>
      <w:r w:rsidR="00747345">
        <w:rPr>
          <w:rStyle w:val="FontStyle31"/>
          <w:sz w:val="24"/>
          <w:szCs w:val="24"/>
          <w:lang w:val="bg-BG"/>
        </w:rPr>
        <w:t>182</w:t>
      </w:r>
      <w:r w:rsidR="00747345">
        <w:rPr>
          <w:rStyle w:val="FontStyle31"/>
          <w:sz w:val="24"/>
          <w:szCs w:val="24"/>
        </w:rPr>
        <w:t>, ал.</w:t>
      </w:r>
      <w:r w:rsidR="00AE1522">
        <w:rPr>
          <w:rStyle w:val="FontStyle31"/>
          <w:sz w:val="24"/>
          <w:szCs w:val="24"/>
          <w:lang w:val="bg-BG"/>
        </w:rPr>
        <w:t>1</w:t>
      </w:r>
      <w:r w:rsidRPr="004C66F7">
        <w:rPr>
          <w:rStyle w:val="FontStyle31"/>
          <w:sz w:val="24"/>
          <w:szCs w:val="24"/>
        </w:rPr>
        <w:t>, т. 2 от ЗОП.</w:t>
      </w:r>
    </w:p>
    <w:p w:rsidR="004C66F7" w:rsidRDefault="004C66F7" w:rsidP="00AA035B">
      <w:pPr>
        <w:tabs>
          <w:tab w:val="left" w:pos="567"/>
        </w:tabs>
        <w:rPr>
          <w:rStyle w:val="FontStyle31"/>
          <w:b/>
          <w:sz w:val="24"/>
          <w:szCs w:val="24"/>
          <w:lang w:val="bg-BG"/>
        </w:rPr>
      </w:pPr>
      <w:r w:rsidRPr="004C66F7">
        <w:rPr>
          <w:rStyle w:val="FontStyle31"/>
          <w:sz w:val="24"/>
          <w:szCs w:val="24"/>
        </w:rPr>
        <w:tab/>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w:t>
      </w:r>
      <w:r w:rsidR="00D32506">
        <w:rPr>
          <w:rStyle w:val="FontStyle31"/>
          <w:sz w:val="24"/>
          <w:szCs w:val="24"/>
          <w:lang w:val="bg-BG"/>
        </w:rPr>
        <w:t xml:space="preserve"> </w:t>
      </w:r>
      <w:r w:rsidRPr="004C66F7">
        <w:rPr>
          <w:rStyle w:val="FontStyle31"/>
          <w:sz w:val="24"/>
          <w:szCs w:val="24"/>
        </w:rPr>
        <w:t>(ЗОП),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r w:rsidRPr="004C66F7">
        <w:rPr>
          <w:rStyle w:val="FontStyle31"/>
          <w:b/>
          <w:sz w:val="24"/>
          <w:szCs w:val="24"/>
        </w:rPr>
        <w:tab/>
      </w:r>
    </w:p>
    <w:p w:rsidR="009C4C4D" w:rsidRPr="009C4C4D" w:rsidRDefault="009C4C4D" w:rsidP="00AA035B">
      <w:pPr>
        <w:tabs>
          <w:tab w:val="left" w:pos="567"/>
        </w:tabs>
        <w:rPr>
          <w:rFonts w:ascii="Times New Roman" w:hAnsi="Times New Roman" w:cs="Times New Roman"/>
          <w:lang w:val="bg-BG"/>
        </w:rPr>
      </w:pPr>
    </w:p>
    <w:p w:rsidR="004C66F7" w:rsidRPr="004C66F7" w:rsidRDefault="004C66F7" w:rsidP="00AA035B">
      <w:pPr>
        <w:tabs>
          <w:tab w:val="left" w:pos="567"/>
        </w:tabs>
        <w:rPr>
          <w:rStyle w:val="FontStyle28"/>
          <w:sz w:val="24"/>
          <w:szCs w:val="24"/>
        </w:rPr>
      </w:pPr>
      <w:r w:rsidRPr="004C66F7">
        <w:rPr>
          <w:rStyle w:val="FontStyle28"/>
          <w:sz w:val="24"/>
          <w:szCs w:val="24"/>
        </w:rPr>
        <w:tab/>
        <w:t>5.</w:t>
      </w:r>
      <w:r w:rsidR="00043ED5">
        <w:rPr>
          <w:rStyle w:val="FontStyle28"/>
          <w:sz w:val="24"/>
          <w:szCs w:val="24"/>
          <w:lang w:val="bg-BG"/>
        </w:rPr>
        <w:t xml:space="preserve"> </w:t>
      </w:r>
      <w:r w:rsidRPr="004C66F7">
        <w:rPr>
          <w:rStyle w:val="FontStyle28"/>
          <w:sz w:val="24"/>
          <w:szCs w:val="24"/>
        </w:rPr>
        <w:t>Място и срок за изпълнение на поръчката</w:t>
      </w:r>
    </w:p>
    <w:p w:rsidR="004C66F7" w:rsidRPr="004C66F7" w:rsidRDefault="004C66F7" w:rsidP="00AA035B">
      <w:pPr>
        <w:ind w:firstLine="567"/>
        <w:rPr>
          <w:rFonts w:ascii="Times New Roman" w:hAnsi="Times New Roman" w:cs="Times New Roman"/>
        </w:rPr>
      </w:pPr>
      <w:r w:rsidRPr="00620727">
        <w:rPr>
          <w:rFonts w:ascii="Times New Roman" w:hAnsi="Times New Roman" w:cs="Times New Roman"/>
        </w:rPr>
        <w:t>Място на изпълнение:</w:t>
      </w:r>
      <w:r w:rsidR="00867972">
        <w:rPr>
          <w:rFonts w:ascii="Times New Roman" w:hAnsi="Times New Roman" w:cs="Times New Roman"/>
          <w:b/>
          <w:lang w:val="bg-BG"/>
        </w:rPr>
        <w:t xml:space="preserve"> </w:t>
      </w:r>
      <w:r w:rsidRPr="004C66F7">
        <w:rPr>
          <w:rFonts w:ascii="Times New Roman" w:hAnsi="Times New Roman" w:cs="Times New Roman"/>
        </w:rPr>
        <w:t xml:space="preserve">Дейностите, предмет на тази обществена поръчка, ще се извършват от Изпълнителя </w:t>
      </w:r>
      <w:r w:rsidRPr="00620727">
        <w:rPr>
          <w:rFonts w:ascii="Times New Roman" w:hAnsi="Times New Roman" w:cs="Times New Roman"/>
        </w:rPr>
        <w:t xml:space="preserve">в административната сграда на </w:t>
      </w:r>
      <w:r w:rsidR="00867972" w:rsidRPr="00620727">
        <w:rPr>
          <w:rFonts w:ascii="Times New Roman" w:hAnsi="Times New Roman" w:cs="Times New Roman"/>
          <w:lang w:val="bg-BG"/>
        </w:rPr>
        <w:t xml:space="preserve">ТП </w:t>
      </w:r>
      <w:r w:rsidRPr="00620727">
        <w:rPr>
          <w:rFonts w:ascii="Times New Roman" w:hAnsi="Times New Roman" w:cs="Times New Roman"/>
          <w:color w:val="000000"/>
        </w:rPr>
        <w:t>Д</w:t>
      </w:r>
      <w:r w:rsidR="00867972" w:rsidRPr="00620727">
        <w:rPr>
          <w:rFonts w:ascii="Times New Roman" w:hAnsi="Times New Roman" w:cs="Times New Roman"/>
          <w:color w:val="000000"/>
          <w:lang w:val="bg-BG"/>
        </w:rPr>
        <w:t>Л</w:t>
      </w:r>
      <w:r w:rsidRPr="00620727">
        <w:rPr>
          <w:rFonts w:ascii="Times New Roman" w:hAnsi="Times New Roman" w:cs="Times New Roman"/>
          <w:color w:val="000000"/>
        </w:rPr>
        <w:t>С</w:t>
      </w:r>
      <w:r w:rsidR="00867972" w:rsidRPr="00620727">
        <w:rPr>
          <w:rFonts w:ascii="Times New Roman" w:hAnsi="Times New Roman" w:cs="Times New Roman"/>
          <w:color w:val="000000"/>
          <w:lang w:val="bg-BG"/>
        </w:rPr>
        <w:t xml:space="preserve"> Витиня</w:t>
      </w:r>
      <w:r w:rsidRPr="00620727">
        <w:rPr>
          <w:rFonts w:ascii="Times New Roman" w:hAnsi="Times New Roman" w:cs="Times New Roman"/>
          <w:color w:val="000000"/>
        </w:rPr>
        <w:t xml:space="preserve"> </w:t>
      </w:r>
      <w:r w:rsidRPr="00620727">
        <w:rPr>
          <w:rFonts w:ascii="Times New Roman" w:hAnsi="Times New Roman" w:cs="Times New Roman"/>
        </w:rPr>
        <w:t xml:space="preserve">на адрес: гр. </w:t>
      </w:r>
      <w:r w:rsidR="00867972" w:rsidRPr="00620727">
        <w:rPr>
          <w:rFonts w:ascii="Times New Roman" w:hAnsi="Times New Roman" w:cs="Times New Roman"/>
          <w:lang w:val="bg-BG"/>
        </w:rPr>
        <w:t>Ботевград</w:t>
      </w:r>
      <w:r w:rsidRPr="00620727">
        <w:rPr>
          <w:rFonts w:ascii="Times New Roman" w:hAnsi="Times New Roman" w:cs="Times New Roman"/>
        </w:rPr>
        <w:t>,</w:t>
      </w:r>
      <w:r w:rsidR="00867972" w:rsidRPr="00620727">
        <w:rPr>
          <w:rFonts w:ascii="Times New Roman" w:hAnsi="Times New Roman" w:cs="Times New Roman"/>
          <w:lang w:val="bg-BG"/>
        </w:rPr>
        <w:t xml:space="preserve"> местност Витиня</w:t>
      </w:r>
      <w:r w:rsidRPr="004C66F7">
        <w:rPr>
          <w:rFonts w:ascii="Times New Roman" w:hAnsi="Times New Roman" w:cs="Times New Roman"/>
          <w:color w:val="000000"/>
        </w:rPr>
        <w:t xml:space="preserve"> в работното време на  </w:t>
      </w:r>
      <w:r w:rsidR="00867972">
        <w:rPr>
          <w:rFonts w:ascii="Times New Roman" w:hAnsi="Times New Roman" w:cs="Times New Roman"/>
        </w:rPr>
        <w:t>Д</w:t>
      </w:r>
      <w:r w:rsidR="00867972">
        <w:rPr>
          <w:rFonts w:ascii="Times New Roman" w:hAnsi="Times New Roman" w:cs="Times New Roman"/>
          <w:lang w:val="bg-BG"/>
        </w:rPr>
        <w:t>Л</w:t>
      </w:r>
      <w:r w:rsidRPr="004C66F7">
        <w:rPr>
          <w:rFonts w:ascii="Times New Roman" w:hAnsi="Times New Roman" w:cs="Times New Roman"/>
        </w:rPr>
        <w:t xml:space="preserve">С </w:t>
      </w:r>
      <w:r w:rsidR="00867972">
        <w:rPr>
          <w:rFonts w:ascii="Times New Roman" w:hAnsi="Times New Roman" w:cs="Times New Roman"/>
          <w:lang w:val="bg-BG"/>
        </w:rPr>
        <w:t>Витиня</w:t>
      </w:r>
      <w:r w:rsidR="00867972">
        <w:rPr>
          <w:rFonts w:ascii="Times New Roman" w:hAnsi="Times New Roman" w:cs="Times New Roman"/>
        </w:rPr>
        <w:t xml:space="preserve"> </w:t>
      </w:r>
      <w:r w:rsidR="00867972">
        <w:rPr>
          <w:rFonts w:ascii="Times New Roman" w:hAnsi="Times New Roman" w:cs="Times New Roman"/>
          <w:lang w:val="bg-BG"/>
        </w:rPr>
        <w:t xml:space="preserve"> (</w:t>
      </w:r>
      <w:r w:rsidR="00867972" w:rsidRPr="00867972">
        <w:rPr>
          <w:rFonts w:ascii="Times New Roman" w:hAnsi="Times New Roman" w:cs="Times New Roman"/>
          <w:i/>
        </w:rPr>
        <w:t>всеки работен ден от 8</w:t>
      </w:r>
      <w:r w:rsidR="00867972" w:rsidRPr="00867972">
        <w:rPr>
          <w:rFonts w:ascii="Times New Roman" w:hAnsi="Times New Roman" w:cs="Times New Roman"/>
          <w:i/>
          <w:lang w:val="bg-BG"/>
        </w:rPr>
        <w:t xml:space="preserve">:00 </w:t>
      </w:r>
      <w:r w:rsidRPr="00867972">
        <w:rPr>
          <w:rFonts w:ascii="Times New Roman" w:hAnsi="Times New Roman" w:cs="Times New Roman"/>
          <w:i/>
        </w:rPr>
        <w:t xml:space="preserve">часа </w:t>
      </w:r>
      <w:r w:rsidR="00867972" w:rsidRPr="00867972">
        <w:rPr>
          <w:rFonts w:ascii="Times New Roman" w:hAnsi="Times New Roman" w:cs="Times New Roman"/>
          <w:i/>
          <w:lang w:val="bg-BG"/>
        </w:rPr>
        <w:t xml:space="preserve">- </w:t>
      </w:r>
      <w:r w:rsidRPr="00867972">
        <w:rPr>
          <w:rFonts w:ascii="Times New Roman" w:hAnsi="Times New Roman" w:cs="Times New Roman"/>
          <w:i/>
        </w:rPr>
        <w:t>1</w:t>
      </w:r>
      <w:r w:rsidR="00867972" w:rsidRPr="00867972">
        <w:rPr>
          <w:rFonts w:ascii="Times New Roman" w:hAnsi="Times New Roman" w:cs="Times New Roman"/>
          <w:i/>
          <w:lang w:val="bg-BG"/>
        </w:rPr>
        <w:t>6</w:t>
      </w:r>
      <w:r w:rsidRPr="00867972">
        <w:rPr>
          <w:rFonts w:ascii="Times New Roman" w:hAnsi="Times New Roman" w:cs="Times New Roman"/>
          <w:i/>
        </w:rPr>
        <w:t>:</w:t>
      </w:r>
      <w:r w:rsidR="00867972" w:rsidRPr="00867972">
        <w:rPr>
          <w:rFonts w:ascii="Times New Roman" w:hAnsi="Times New Roman" w:cs="Times New Roman"/>
          <w:i/>
          <w:lang w:val="bg-BG"/>
        </w:rPr>
        <w:t>3</w:t>
      </w:r>
      <w:r w:rsidRPr="00867972">
        <w:rPr>
          <w:rFonts w:ascii="Times New Roman" w:hAnsi="Times New Roman" w:cs="Times New Roman"/>
          <w:i/>
        </w:rPr>
        <w:t xml:space="preserve">0 </w:t>
      </w:r>
      <w:r w:rsidR="00867972" w:rsidRPr="00867972">
        <w:rPr>
          <w:rFonts w:ascii="Times New Roman" w:hAnsi="Times New Roman" w:cs="Times New Roman"/>
          <w:i/>
        </w:rPr>
        <w:t>часа</w:t>
      </w:r>
      <w:r w:rsidR="00867972" w:rsidRPr="00867972">
        <w:rPr>
          <w:rFonts w:ascii="Times New Roman" w:hAnsi="Times New Roman" w:cs="Times New Roman"/>
          <w:i/>
          <w:lang w:val="bg-BG"/>
        </w:rPr>
        <w:t>)</w:t>
      </w:r>
      <w:r w:rsidRPr="00867972">
        <w:rPr>
          <w:rFonts w:ascii="Times New Roman" w:hAnsi="Times New Roman" w:cs="Times New Roman"/>
          <w:i/>
        </w:rPr>
        <w:t>.</w:t>
      </w:r>
    </w:p>
    <w:p w:rsidR="00A937A7" w:rsidRDefault="00AE1522" w:rsidP="004105D5">
      <w:pPr>
        <w:ind w:firstLine="567"/>
        <w:rPr>
          <w:rFonts w:ascii="Times New Roman" w:hAnsi="Times New Roman" w:cs="Times New Roman"/>
          <w:b/>
          <w:lang w:val="bg-BG"/>
        </w:rPr>
      </w:pPr>
      <w:r>
        <w:rPr>
          <w:rFonts w:ascii="Times New Roman" w:hAnsi="Times New Roman" w:cs="Times New Roman"/>
          <w:b/>
          <w:lang w:val="bg-BG"/>
        </w:rPr>
        <w:t xml:space="preserve"> 6.</w:t>
      </w:r>
      <w:r w:rsidR="004C66F7" w:rsidRPr="004C66F7">
        <w:rPr>
          <w:rFonts w:ascii="Times New Roman" w:hAnsi="Times New Roman" w:cs="Times New Roman"/>
          <w:b/>
        </w:rPr>
        <w:t>Срок</w:t>
      </w:r>
      <w:r w:rsidR="00A937A7">
        <w:rPr>
          <w:rFonts w:ascii="Times New Roman" w:hAnsi="Times New Roman" w:cs="Times New Roman"/>
          <w:b/>
          <w:lang w:val="bg-BG"/>
        </w:rPr>
        <w:t xml:space="preserve">ове за изпълнение на </w:t>
      </w:r>
      <w:r w:rsidR="004C66F7" w:rsidRPr="004C66F7">
        <w:rPr>
          <w:rFonts w:ascii="Times New Roman" w:hAnsi="Times New Roman" w:cs="Times New Roman"/>
          <w:b/>
        </w:rPr>
        <w:t>поръчката:</w:t>
      </w:r>
    </w:p>
    <w:p w:rsidR="00A937A7" w:rsidRDefault="009A44F5" w:rsidP="004105D5">
      <w:pPr>
        <w:ind w:firstLine="567"/>
        <w:rPr>
          <w:rFonts w:ascii="Times New Roman" w:hAnsi="Times New Roman" w:cs="Times New Roman"/>
          <w:lang w:val="bg-BG"/>
        </w:rPr>
      </w:pPr>
      <w:r>
        <w:rPr>
          <w:rFonts w:ascii="Times New Roman" w:hAnsi="Times New Roman" w:cs="Times New Roman"/>
          <w:lang w:val="bg-BG"/>
        </w:rPr>
        <w:t xml:space="preserve">- </w:t>
      </w:r>
      <w:r w:rsidR="00A937A7" w:rsidRPr="00A937A7">
        <w:rPr>
          <w:rFonts w:ascii="Times New Roman" w:hAnsi="Times New Roman" w:cs="Times New Roman"/>
          <w:lang w:val="bg-BG"/>
        </w:rPr>
        <w:t>Периодична проверка и настройка на компютърната техника ще се извършва един път в месеца, като услугата ще е изцяло за сметка на Изпълнителя. Ремонт на компютърната техника, компютри, преносими компютри, принтери, монитори и други.</w:t>
      </w:r>
      <w:r w:rsidR="00A937A7">
        <w:rPr>
          <w:rFonts w:ascii="Times New Roman" w:hAnsi="Times New Roman" w:cs="Times New Roman"/>
          <w:lang w:val="bg-BG"/>
        </w:rPr>
        <w:t xml:space="preserve"> </w:t>
      </w:r>
      <w:r>
        <w:rPr>
          <w:rFonts w:ascii="Times New Roman" w:hAnsi="Times New Roman" w:cs="Times New Roman"/>
          <w:lang w:val="bg-BG"/>
        </w:rPr>
        <w:t>Ремонтните дейности включват отстраняване на възникнали повреди, констатирани от Изпълнителя при извършване на технически прегледи или по сигнал на Възложителя;</w:t>
      </w:r>
    </w:p>
    <w:p w:rsidR="009A44F5" w:rsidRDefault="009A44F5" w:rsidP="004105D5">
      <w:pPr>
        <w:ind w:firstLine="567"/>
        <w:rPr>
          <w:rFonts w:ascii="Times New Roman" w:hAnsi="Times New Roman" w:cs="Times New Roman"/>
          <w:lang w:val="bg-BG"/>
        </w:rPr>
      </w:pPr>
      <w:r>
        <w:rPr>
          <w:rFonts w:ascii="Times New Roman" w:hAnsi="Times New Roman" w:cs="Times New Roman"/>
          <w:lang w:val="bg-BG"/>
        </w:rPr>
        <w:t>-</w:t>
      </w:r>
      <w:r w:rsidR="00967CD7">
        <w:rPr>
          <w:rFonts w:ascii="Times New Roman" w:hAnsi="Times New Roman" w:cs="Times New Roman"/>
          <w:lang w:val="bg-BG"/>
        </w:rPr>
        <w:t xml:space="preserve"> </w:t>
      </w:r>
      <w:r>
        <w:rPr>
          <w:rFonts w:ascii="Times New Roman" w:hAnsi="Times New Roman" w:cs="Times New Roman"/>
          <w:lang w:val="bg-BG"/>
        </w:rPr>
        <w:t>Доставката и монтажа на резевни части се извършват в срок до 3 (</w:t>
      </w:r>
      <w:r w:rsidRPr="00EB5C77">
        <w:rPr>
          <w:rFonts w:ascii="Times New Roman" w:hAnsi="Times New Roman" w:cs="Times New Roman"/>
          <w:i/>
          <w:lang w:val="bg-BG"/>
        </w:rPr>
        <w:t>три</w:t>
      </w:r>
      <w:r>
        <w:rPr>
          <w:rFonts w:ascii="Times New Roman" w:hAnsi="Times New Roman" w:cs="Times New Roman"/>
          <w:lang w:val="bg-BG"/>
        </w:rPr>
        <w:t>) работни дни от сигнализирането на Възложителя. В случай, че необходимата резевна част не може да бъде доставена и ремонтирана в рамките на този срок, то Изпълнителят ще уведоми за това Възложителя и ще посочи прогнозния краен срок за отстраняване на повредата;</w:t>
      </w:r>
    </w:p>
    <w:p w:rsidR="009A44F5" w:rsidRDefault="009A44F5" w:rsidP="004105D5">
      <w:pPr>
        <w:ind w:firstLine="567"/>
        <w:rPr>
          <w:rFonts w:ascii="Times New Roman" w:hAnsi="Times New Roman" w:cs="Times New Roman"/>
          <w:lang w:val="bg-BG"/>
        </w:rPr>
      </w:pPr>
      <w:r>
        <w:rPr>
          <w:rFonts w:ascii="Times New Roman" w:hAnsi="Times New Roman" w:cs="Times New Roman"/>
          <w:lang w:val="bg-BG"/>
        </w:rPr>
        <w:t>-</w:t>
      </w:r>
      <w:r w:rsidR="00967CD7">
        <w:rPr>
          <w:rFonts w:ascii="Times New Roman" w:hAnsi="Times New Roman" w:cs="Times New Roman"/>
          <w:lang w:val="bg-BG"/>
        </w:rPr>
        <w:t xml:space="preserve"> </w:t>
      </w:r>
      <w:r>
        <w:rPr>
          <w:rFonts w:ascii="Times New Roman" w:hAnsi="Times New Roman" w:cs="Times New Roman"/>
          <w:lang w:val="bg-BG"/>
        </w:rPr>
        <w:t>Останалите дейности по изпълнение на поръчката следва да се извършват чрез задължително посещение на офиса на ТП ДЛС Витиня от специалист на Изпълнителя;</w:t>
      </w:r>
    </w:p>
    <w:p w:rsidR="009A44F5" w:rsidRPr="004C5F21" w:rsidRDefault="00EB5C77" w:rsidP="00EB5C77">
      <w:pPr>
        <w:rPr>
          <w:rFonts w:ascii="Times New Roman" w:hAnsi="Times New Roman" w:cs="Times New Roman"/>
          <w:bCs/>
        </w:rPr>
      </w:pPr>
      <w:r>
        <w:rPr>
          <w:rFonts w:ascii="Times New Roman" w:hAnsi="Times New Roman" w:cs="Times New Roman"/>
          <w:lang w:val="bg-BG"/>
        </w:rPr>
        <w:t xml:space="preserve">          </w:t>
      </w:r>
      <w:r w:rsidR="009A44F5">
        <w:rPr>
          <w:rFonts w:ascii="Times New Roman" w:hAnsi="Times New Roman" w:cs="Times New Roman"/>
          <w:lang w:val="bg-BG"/>
        </w:rPr>
        <w:t>-</w:t>
      </w:r>
      <w:r w:rsidR="00967CD7">
        <w:rPr>
          <w:rFonts w:ascii="Times New Roman" w:hAnsi="Times New Roman" w:cs="Times New Roman"/>
          <w:lang w:val="bg-BG"/>
        </w:rPr>
        <w:t xml:space="preserve"> </w:t>
      </w:r>
      <w:r w:rsidR="009A44F5" w:rsidRPr="009A44F5">
        <w:rPr>
          <w:rFonts w:ascii="Times New Roman" w:hAnsi="Times New Roman" w:cs="Times New Roman"/>
          <w:lang w:val="bg-BG"/>
        </w:rPr>
        <w:t>Изпълнителят</w:t>
      </w:r>
      <w:r w:rsidR="009A44F5" w:rsidRPr="0061625C">
        <w:rPr>
          <w:rFonts w:ascii="Times New Roman" w:hAnsi="Times New Roman" w:cs="Times New Roman"/>
          <w:b/>
          <w:lang w:val="bg-BG"/>
        </w:rPr>
        <w:t>,</w:t>
      </w:r>
      <w:r w:rsidR="009A44F5">
        <w:rPr>
          <w:rFonts w:ascii="Times New Roman" w:hAnsi="Times New Roman" w:cs="Times New Roman"/>
          <w:lang w:val="bg-BG"/>
        </w:rPr>
        <w:t xml:space="preserve"> следва да </w:t>
      </w:r>
      <w:r w:rsidR="009A44F5">
        <w:rPr>
          <w:rFonts w:ascii="Times New Roman" w:hAnsi="Times New Roman" w:cs="Times New Roman"/>
        </w:rPr>
        <w:t>се отзовава</w:t>
      </w:r>
      <w:r w:rsidR="009A44F5" w:rsidRPr="001E136C">
        <w:rPr>
          <w:rFonts w:ascii="Times New Roman" w:hAnsi="Times New Roman" w:cs="Times New Roman"/>
        </w:rPr>
        <w:t xml:space="preserve"> при повикване от страна на </w:t>
      </w:r>
      <w:r w:rsidR="009A44F5" w:rsidRPr="009A44F5">
        <w:rPr>
          <w:rFonts w:ascii="Times New Roman" w:hAnsi="Times New Roman" w:cs="Times New Roman"/>
        </w:rPr>
        <w:t>В</w:t>
      </w:r>
      <w:r w:rsidR="009A44F5" w:rsidRPr="009A44F5">
        <w:rPr>
          <w:rFonts w:ascii="Times New Roman" w:hAnsi="Times New Roman" w:cs="Times New Roman"/>
          <w:lang w:val="bg-BG"/>
        </w:rPr>
        <w:t>ъзложителя</w:t>
      </w:r>
      <w:r w:rsidR="009A44F5" w:rsidRPr="001E136C">
        <w:rPr>
          <w:rFonts w:ascii="Times New Roman" w:hAnsi="Times New Roman" w:cs="Times New Roman"/>
        </w:rPr>
        <w:t xml:space="preserve"> до </w:t>
      </w:r>
      <w:r w:rsidR="009A44F5">
        <w:rPr>
          <w:rFonts w:ascii="Times New Roman" w:hAnsi="Times New Roman" w:cs="Times New Roman"/>
          <w:lang w:val="bg-BG"/>
        </w:rPr>
        <w:t>24 (</w:t>
      </w:r>
      <w:r w:rsidR="009A44F5" w:rsidRPr="0034044B">
        <w:rPr>
          <w:rFonts w:ascii="Times New Roman" w:hAnsi="Times New Roman" w:cs="Times New Roman"/>
          <w:i/>
          <w:lang w:val="bg-BG"/>
        </w:rPr>
        <w:t>двадесет и четири</w:t>
      </w:r>
      <w:r w:rsidR="009A44F5">
        <w:rPr>
          <w:rFonts w:ascii="Times New Roman" w:hAnsi="Times New Roman" w:cs="Times New Roman"/>
          <w:lang w:val="bg-BG"/>
        </w:rPr>
        <w:t>)</w:t>
      </w:r>
      <w:r w:rsidR="009A44F5">
        <w:rPr>
          <w:rFonts w:ascii="Times New Roman" w:hAnsi="Times New Roman" w:cs="Times New Roman"/>
        </w:rPr>
        <w:t xml:space="preserve"> часа</w:t>
      </w:r>
      <w:r w:rsidR="009A44F5">
        <w:rPr>
          <w:rFonts w:ascii="Times New Roman" w:hAnsi="Times New Roman" w:cs="Times New Roman"/>
          <w:lang w:val="bg-BG"/>
        </w:rPr>
        <w:t>, а при спешност до</w:t>
      </w:r>
      <w:r w:rsidR="009A44F5">
        <w:rPr>
          <w:rFonts w:ascii="Times New Roman" w:hAnsi="Times New Roman" w:cs="Times New Roman"/>
          <w:b/>
        </w:rPr>
        <w:t xml:space="preserve"> </w:t>
      </w:r>
      <w:r w:rsidR="009A44F5" w:rsidRPr="00C85BD7">
        <w:rPr>
          <w:rFonts w:ascii="Times New Roman" w:hAnsi="Times New Roman" w:cs="Times New Roman"/>
        </w:rPr>
        <w:t xml:space="preserve">2 </w:t>
      </w:r>
      <w:r w:rsidR="009A44F5" w:rsidRPr="00C85BD7">
        <w:rPr>
          <w:rFonts w:ascii="Times New Roman" w:hAnsi="Times New Roman" w:cs="Times New Roman"/>
          <w:lang w:val="bg-BG"/>
        </w:rPr>
        <w:t>(</w:t>
      </w:r>
      <w:r w:rsidR="009A44F5" w:rsidRPr="0034044B">
        <w:rPr>
          <w:rFonts w:ascii="Times New Roman" w:hAnsi="Times New Roman" w:cs="Times New Roman"/>
          <w:i/>
          <w:lang w:val="bg-BG"/>
        </w:rPr>
        <w:t>два</w:t>
      </w:r>
      <w:r w:rsidR="009A44F5" w:rsidRPr="00C85BD7">
        <w:rPr>
          <w:rFonts w:ascii="Times New Roman" w:hAnsi="Times New Roman" w:cs="Times New Roman"/>
          <w:lang w:val="bg-BG"/>
        </w:rPr>
        <w:t xml:space="preserve">) </w:t>
      </w:r>
      <w:r w:rsidR="009A44F5" w:rsidRPr="00C85BD7">
        <w:rPr>
          <w:rFonts w:ascii="Times New Roman" w:hAnsi="Times New Roman" w:cs="Times New Roman"/>
        </w:rPr>
        <w:t>часа</w:t>
      </w:r>
      <w:r w:rsidR="009A44F5">
        <w:rPr>
          <w:rFonts w:ascii="Times New Roman" w:hAnsi="Times New Roman" w:cs="Times New Roman"/>
          <w:b/>
        </w:rPr>
        <w:t xml:space="preserve"> </w:t>
      </w:r>
      <w:r w:rsidR="009A44F5" w:rsidRPr="001E136C">
        <w:rPr>
          <w:rFonts w:ascii="Times New Roman" w:eastAsia="ArialMT" w:hAnsi="Times New Roman" w:cs="Times New Roman"/>
        </w:rPr>
        <w:t>от получаване на съобщение (</w:t>
      </w:r>
      <w:r w:rsidR="009A44F5" w:rsidRPr="0034044B">
        <w:rPr>
          <w:rFonts w:ascii="Times New Roman" w:eastAsia="ArialMT" w:hAnsi="Times New Roman" w:cs="Times New Roman"/>
          <w:i/>
        </w:rPr>
        <w:t>телефон, e-mail или факс</w:t>
      </w:r>
      <w:r w:rsidR="009A44F5" w:rsidRPr="001E136C">
        <w:rPr>
          <w:rFonts w:ascii="Times New Roman" w:eastAsia="ArialMT" w:hAnsi="Times New Roman" w:cs="Times New Roman"/>
        </w:rPr>
        <w:t>).</w:t>
      </w:r>
    </w:p>
    <w:p w:rsidR="009A44F5" w:rsidRDefault="009A44F5" w:rsidP="004105D5">
      <w:pPr>
        <w:ind w:firstLine="567"/>
        <w:rPr>
          <w:rFonts w:ascii="Times New Roman" w:hAnsi="Times New Roman" w:cs="Times New Roman"/>
          <w:b/>
          <w:i/>
          <w:lang w:val="bg-BG"/>
        </w:rPr>
      </w:pPr>
      <w:r w:rsidRPr="00043ED5">
        <w:rPr>
          <w:rFonts w:ascii="Times New Roman" w:hAnsi="Times New Roman" w:cs="Times New Roman"/>
          <w:b/>
          <w:i/>
          <w:lang w:val="bg-BG"/>
        </w:rPr>
        <w:lastRenderedPageBreak/>
        <w:t xml:space="preserve"> </w:t>
      </w:r>
      <w:r w:rsidRPr="00043ED5">
        <w:rPr>
          <w:rFonts w:ascii="Times New Roman" w:hAnsi="Times New Roman" w:cs="Times New Roman"/>
          <w:b/>
          <w:lang w:val="bg-BG"/>
        </w:rPr>
        <w:t>Забележка:</w:t>
      </w:r>
      <w:r w:rsidRPr="00043ED5">
        <w:rPr>
          <w:rFonts w:ascii="Times New Roman" w:hAnsi="Times New Roman" w:cs="Times New Roman"/>
          <w:b/>
          <w:i/>
          <w:lang w:val="bg-BG"/>
        </w:rPr>
        <w:t xml:space="preserve"> Сроковете на изпъ</w:t>
      </w:r>
      <w:r w:rsidR="00967CD7">
        <w:rPr>
          <w:rFonts w:ascii="Times New Roman" w:hAnsi="Times New Roman" w:cs="Times New Roman"/>
          <w:b/>
          <w:i/>
          <w:lang w:val="bg-BG"/>
        </w:rPr>
        <w:t>лнение предлагани от участника</w:t>
      </w:r>
      <w:r w:rsidRPr="00043ED5">
        <w:rPr>
          <w:rFonts w:ascii="Times New Roman" w:hAnsi="Times New Roman" w:cs="Times New Roman"/>
          <w:b/>
          <w:i/>
          <w:lang w:val="bg-BG"/>
        </w:rPr>
        <w:t xml:space="preserve"> в процедурата трябва да се съобразят с посочените по-горе срокове, като в противен случай учазтникът се отстранява от участие в процедурата и офертата му не се разглежда.</w:t>
      </w:r>
    </w:p>
    <w:p w:rsidR="009C4C4D" w:rsidRPr="00043ED5" w:rsidRDefault="009C4C4D" w:rsidP="004105D5">
      <w:pPr>
        <w:ind w:firstLine="567"/>
        <w:rPr>
          <w:rFonts w:ascii="Times New Roman" w:hAnsi="Times New Roman" w:cs="Times New Roman"/>
          <w:b/>
          <w:i/>
          <w:lang w:val="bg-BG"/>
        </w:rPr>
      </w:pPr>
    </w:p>
    <w:p w:rsidR="004C66F7" w:rsidRPr="004C66F7" w:rsidRDefault="00AE1522" w:rsidP="004C66F7">
      <w:pPr>
        <w:tabs>
          <w:tab w:val="left" w:pos="567"/>
        </w:tabs>
        <w:rPr>
          <w:rFonts w:ascii="Times New Roman" w:hAnsi="Times New Roman" w:cs="Times New Roman"/>
        </w:rPr>
      </w:pPr>
      <w:r>
        <w:rPr>
          <w:rStyle w:val="FontStyle28"/>
          <w:sz w:val="24"/>
          <w:szCs w:val="24"/>
        </w:rPr>
        <w:tab/>
      </w:r>
      <w:r>
        <w:rPr>
          <w:rStyle w:val="FontStyle28"/>
          <w:sz w:val="24"/>
          <w:szCs w:val="24"/>
          <w:lang w:val="bg-BG"/>
        </w:rPr>
        <w:t>7</w:t>
      </w:r>
      <w:r w:rsidR="004C66F7" w:rsidRPr="004C66F7">
        <w:rPr>
          <w:rStyle w:val="FontStyle28"/>
          <w:sz w:val="24"/>
          <w:szCs w:val="24"/>
        </w:rPr>
        <w:t>.</w:t>
      </w:r>
      <w:bookmarkStart w:id="1" w:name="_Toc291768601"/>
      <w:bookmarkStart w:id="2" w:name="_Toc294684419"/>
      <w:bookmarkStart w:id="3" w:name="_Toc315683012"/>
      <w:r w:rsidR="00043ED5">
        <w:rPr>
          <w:rStyle w:val="FontStyle28"/>
          <w:sz w:val="24"/>
          <w:szCs w:val="24"/>
          <w:lang w:val="bg-BG"/>
        </w:rPr>
        <w:t xml:space="preserve"> </w:t>
      </w:r>
      <w:r w:rsidR="004C66F7" w:rsidRPr="004C66F7">
        <w:rPr>
          <w:rStyle w:val="FontStyle28"/>
          <w:sz w:val="24"/>
          <w:szCs w:val="24"/>
        </w:rPr>
        <w:t>Предоставяне на достъп до документацията</w:t>
      </w:r>
      <w:r w:rsidR="004C66F7" w:rsidRPr="004C66F7">
        <w:rPr>
          <w:rFonts w:ascii="Times New Roman" w:hAnsi="Times New Roman" w:cs="Times New Roman"/>
        </w:rPr>
        <w:t>:</w:t>
      </w:r>
    </w:p>
    <w:bookmarkEnd w:id="1"/>
    <w:bookmarkEnd w:id="2"/>
    <w:bookmarkEnd w:id="3"/>
    <w:p w:rsidR="004C66F7" w:rsidRPr="00867972" w:rsidRDefault="004C66F7" w:rsidP="00AA665C">
      <w:pPr>
        <w:pStyle w:val="2"/>
        <w:tabs>
          <w:tab w:val="left" w:pos="567"/>
        </w:tabs>
        <w:spacing w:before="0"/>
        <w:rPr>
          <w:rFonts w:ascii="Times New Roman" w:hAnsi="Times New Roman" w:cs="Times New Roman"/>
          <w:b w:val="0"/>
          <w:bCs w:val="0"/>
        </w:rPr>
      </w:pPr>
      <w:r w:rsidRPr="004C66F7">
        <w:rPr>
          <w:rFonts w:ascii="Times New Roman" w:hAnsi="Times New Roman" w:cs="Times New Roman"/>
          <w:b w:val="0"/>
          <w:sz w:val="24"/>
          <w:szCs w:val="24"/>
        </w:rPr>
        <w:tab/>
        <w:t xml:space="preserve">Възложителят </w:t>
      </w:r>
      <w:r w:rsidR="0029222B">
        <w:rPr>
          <w:rFonts w:ascii="Times New Roman" w:hAnsi="Times New Roman" w:cs="Times New Roman"/>
          <w:b w:val="0"/>
          <w:sz w:val="24"/>
          <w:szCs w:val="24"/>
        </w:rPr>
        <w:t xml:space="preserve">  предоставя безплатен и пълен </w:t>
      </w:r>
      <w:r w:rsidRPr="004C66F7">
        <w:rPr>
          <w:rFonts w:ascii="Times New Roman" w:hAnsi="Times New Roman" w:cs="Times New Roman"/>
          <w:b w:val="0"/>
          <w:sz w:val="24"/>
          <w:szCs w:val="24"/>
        </w:rPr>
        <w:t xml:space="preserve">достъп до документацията за участие на </w:t>
      </w:r>
      <w:r w:rsidRPr="004C66F7">
        <w:rPr>
          <w:rFonts w:ascii="Times New Roman" w:hAnsi="Times New Roman" w:cs="Times New Roman"/>
          <w:sz w:val="24"/>
          <w:szCs w:val="24"/>
        </w:rPr>
        <w:t>А</w:t>
      </w:r>
      <w:r w:rsidR="0029222B">
        <w:rPr>
          <w:rFonts w:ascii="Times New Roman" w:hAnsi="Times New Roman" w:cs="Times New Roman"/>
          <w:color w:val="000000"/>
          <w:sz w:val="24"/>
          <w:szCs w:val="24"/>
        </w:rPr>
        <w:t>дрес в</w:t>
      </w:r>
      <w:r w:rsidR="00AA665C">
        <w:rPr>
          <w:rFonts w:ascii="Times New Roman" w:hAnsi="Times New Roman" w:cs="Times New Roman"/>
          <w:color w:val="000000"/>
          <w:sz w:val="24"/>
          <w:szCs w:val="24"/>
        </w:rPr>
        <w:t xml:space="preserve"> профила на купувача.</w:t>
      </w:r>
    </w:p>
    <w:p w:rsidR="004C66F7" w:rsidRPr="004C66F7" w:rsidRDefault="004C66F7" w:rsidP="004105D5">
      <w:pPr>
        <w:tabs>
          <w:tab w:val="left" w:pos="567"/>
        </w:tabs>
        <w:rPr>
          <w:rFonts w:ascii="Times New Roman" w:hAnsi="Times New Roman" w:cs="Times New Roman"/>
        </w:rPr>
      </w:pPr>
      <w:r w:rsidRPr="004C66F7">
        <w:rPr>
          <w:rFonts w:ascii="Times New Roman" w:hAnsi="Times New Roman" w:cs="Times New Roman"/>
        </w:rPr>
        <w:tab/>
      </w:r>
      <w:proofErr w:type="gramStart"/>
      <w:r w:rsidRPr="004C66F7">
        <w:rPr>
          <w:rFonts w:ascii="Times New Roman" w:hAnsi="Times New Roman" w:cs="Times New Roman"/>
        </w:rPr>
        <w:t>Документацията може да се изтегли всеки ден от датата на публику</w:t>
      </w:r>
      <w:r w:rsidR="00967CD7">
        <w:rPr>
          <w:rFonts w:ascii="Times New Roman" w:hAnsi="Times New Roman" w:cs="Times New Roman"/>
        </w:rPr>
        <w:t xml:space="preserve">ване на решението </w:t>
      </w:r>
      <w:r w:rsidRPr="004C66F7">
        <w:rPr>
          <w:rFonts w:ascii="Times New Roman" w:hAnsi="Times New Roman" w:cs="Times New Roman"/>
        </w:rPr>
        <w:t xml:space="preserve">за обществената поръчка в Регистъра на обществените поръчки до датата, посочена в </w:t>
      </w:r>
      <w:r w:rsidR="00967CD7">
        <w:rPr>
          <w:rFonts w:ascii="Times New Roman" w:hAnsi="Times New Roman" w:cs="Times New Roman"/>
          <w:lang w:val="bg-BG"/>
        </w:rPr>
        <w:t>решение</w:t>
      </w:r>
      <w:r w:rsidRPr="004C66F7">
        <w:rPr>
          <w:rFonts w:ascii="Times New Roman" w:hAnsi="Times New Roman" w:cs="Times New Roman"/>
        </w:rPr>
        <w:t>то като крае</w:t>
      </w:r>
      <w:r w:rsidR="00967CD7">
        <w:rPr>
          <w:rFonts w:ascii="Times New Roman" w:hAnsi="Times New Roman" w:cs="Times New Roman"/>
        </w:rPr>
        <w:t>н срок за получаване на оферт</w:t>
      </w:r>
      <w:r w:rsidR="00967CD7">
        <w:rPr>
          <w:rFonts w:ascii="Times New Roman" w:hAnsi="Times New Roman" w:cs="Times New Roman"/>
          <w:lang w:val="bg-BG"/>
        </w:rPr>
        <w:t>ата</w:t>
      </w:r>
      <w:r w:rsidRPr="004C66F7">
        <w:rPr>
          <w:rFonts w:ascii="Times New Roman" w:hAnsi="Times New Roman" w:cs="Times New Roman"/>
        </w:rPr>
        <w:t xml:space="preserve"> за участие.</w:t>
      </w:r>
      <w:proofErr w:type="gramEnd"/>
    </w:p>
    <w:p w:rsidR="00D00379" w:rsidRPr="00D00379" w:rsidRDefault="00D00379" w:rsidP="004105D5">
      <w:pPr>
        <w:tabs>
          <w:tab w:val="left" w:pos="567"/>
        </w:tabs>
        <w:rPr>
          <w:rStyle w:val="FontStyle28"/>
          <w:sz w:val="24"/>
          <w:szCs w:val="24"/>
        </w:rPr>
      </w:pPr>
      <w:r>
        <w:rPr>
          <w:rStyle w:val="FontStyle28"/>
          <w:sz w:val="24"/>
          <w:szCs w:val="24"/>
          <w:lang w:val="bg-BG"/>
        </w:rPr>
        <w:t xml:space="preserve">         </w:t>
      </w:r>
      <w:r w:rsidR="00AE1522">
        <w:rPr>
          <w:rStyle w:val="FontStyle28"/>
          <w:sz w:val="24"/>
          <w:szCs w:val="24"/>
          <w:lang w:val="bg-BG"/>
        </w:rPr>
        <w:t>8</w:t>
      </w:r>
      <w:r w:rsidRPr="00D00379">
        <w:rPr>
          <w:rStyle w:val="FontStyle28"/>
          <w:sz w:val="24"/>
          <w:szCs w:val="24"/>
        </w:rPr>
        <w:t>.</w:t>
      </w:r>
      <w:r w:rsidR="00967CD7">
        <w:rPr>
          <w:rFonts w:ascii="Times New Roman" w:hAnsi="Times New Roman" w:cs="Times New Roman"/>
          <w:b/>
          <w:bCs/>
          <w:color w:val="000000"/>
        </w:rPr>
        <w:t>Критерий за оценка на оферт</w:t>
      </w:r>
      <w:r w:rsidR="00967CD7">
        <w:rPr>
          <w:rFonts w:ascii="Times New Roman" w:hAnsi="Times New Roman" w:cs="Times New Roman"/>
          <w:b/>
          <w:bCs/>
          <w:color w:val="000000"/>
          <w:lang w:val="bg-BG"/>
        </w:rPr>
        <w:t>ата</w:t>
      </w:r>
      <w:r w:rsidRPr="00D00379">
        <w:rPr>
          <w:rFonts w:ascii="Times New Roman" w:hAnsi="Times New Roman" w:cs="Times New Roman"/>
          <w:b/>
          <w:bCs/>
          <w:color w:val="000000"/>
        </w:rPr>
        <w:t xml:space="preserve"> </w:t>
      </w:r>
      <w:r w:rsidRPr="00D00379">
        <w:rPr>
          <w:rStyle w:val="FontStyle28"/>
          <w:sz w:val="24"/>
          <w:szCs w:val="24"/>
        </w:rPr>
        <w:t>и стойност на поръчката:</w:t>
      </w:r>
    </w:p>
    <w:p w:rsidR="00D00379" w:rsidRDefault="00AE1522" w:rsidP="004105D5">
      <w:pPr>
        <w:tabs>
          <w:tab w:val="left" w:pos="567"/>
        </w:tabs>
        <w:ind w:firstLine="567"/>
        <w:rPr>
          <w:rFonts w:ascii="Times New Roman" w:hAnsi="Times New Roman" w:cs="Times New Roman"/>
          <w:b/>
          <w:bCs/>
          <w:color w:val="000000"/>
          <w:lang w:val="bg-BG"/>
        </w:rPr>
      </w:pPr>
      <w:r>
        <w:rPr>
          <w:rStyle w:val="FontStyle28"/>
          <w:sz w:val="24"/>
          <w:szCs w:val="24"/>
          <w:lang w:val="bg-BG"/>
        </w:rPr>
        <w:t>8</w:t>
      </w:r>
      <w:r w:rsidR="00D00379" w:rsidRPr="00D00379">
        <w:rPr>
          <w:rStyle w:val="FontStyle28"/>
          <w:sz w:val="24"/>
          <w:szCs w:val="24"/>
        </w:rPr>
        <w:t xml:space="preserve">.1. </w:t>
      </w:r>
      <w:r w:rsidR="00967CD7">
        <w:rPr>
          <w:rFonts w:ascii="Times New Roman" w:hAnsi="Times New Roman" w:cs="Times New Roman"/>
          <w:b/>
          <w:bCs/>
          <w:color w:val="000000"/>
        </w:rPr>
        <w:t>Критерият за оценка на оферт</w:t>
      </w:r>
      <w:r w:rsidR="00967CD7">
        <w:rPr>
          <w:rFonts w:ascii="Times New Roman" w:hAnsi="Times New Roman" w:cs="Times New Roman"/>
          <w:b/>
          <w:bCs/>
          <w:color w:val="000000"/>
          <w:lang w:val="bg-BG"/>
        </w:rPr>
        <w:t>ата</w:t>
      </w:r>
      <w:r w:rsidR="00D00379" w:rsidRPr="00D00379">
        <w:rPr>
          <w:rFonts w:ascii="Times New Roman" w:hAnsi="Times New Roman" w:cs="Times New Roman"/>
          <w:b/>
          <w:bCs/>
          <w:color w:val="000000"/>
        </w:rPr>
        <w:t xml:space="preserve"> е „най-ниска предложена цена”</w:t>
      </w:r>
    </w:p>
    <w:p w:rsidR="00085C8C" w:rsidRPr="00085C8C" w:rsidRDefault="00085C8C" w:rsidP="00085C8C">
      <w:pPr>
        <w:spacing w:line="271" w:lineRule="exact"/>
        <w:ind w:firstLine="567"/>
        <w:rPr>
          <w:rFonts w:ascii="Times New Roman" w:hAnsi="Times New Roman" w:cs="Times New Roman"/>
          <w:b/>
        </w:rPr>
      </w:pPr>
      <w:r>
        <w:rPr>
          <w:rFonts w:ascii="Times New Roman" w:hAnsi="Times New Roman" w:cs="Times New Roman"/>
          <w:lang w:val="bg-BG"/>
        </w:rPr>
        <w:t xml:space="preserve">  </w:t>
      </w:r>
      <w:r w:rsidR="00CA4493">
        <w:rPr>
          <w:rFonts w:ascii="Times New Roman" w:hAnsi="Times New Roman" w:cs="Times New Roman"/>
          <w:lang w:val="bg-BG"/>
        </w:rPr>
        <w:t xml:space="preserve"> </w:t>
      </w:r>
      <w:r w:rsidR="00CA4493" w:rsidRPr="00CA4493">
        <w:rPr>
          <w:rFonts w:ascii="Times New Roman" w:hAnsi="Times New Roman" w:cs="Times New Roman"/>
          <w:b/>
          <w:lang w:val="bg-BG"/>
        </w:rPr>
        <w:t>Прогнозната</w:t>
      </w:r>
      <w:r w:rsidR="00CA4493">
        <w:rPr>
          <w:rFonts w:ascii="Times New Roman" w:hAnsi="Times New Roman" w:cs="Times New Roman"/>
          <w:b/>
          <w:lang w:val="bg-BG"/>
        </w:rPr>
        <w:t xml:space="preserve"> </w:t>
      </w:r>
      <w:r w:rsidR="00CA4493" w:rsidRPr="002C5B36">
        <w:rPr>
          <w:rFonts w:ascii="Times New Roman" w:hAnsi="Times New Roman" w:cs="Times New Roman"/>
          <w:b/>
          <w:lang w:val="bg-BG"/>
        </w:rPr>
        <w:t xml:space="preserve">максимално допустима стойност на </w:t>
      </w:r>
      <w:r w:rsidR="00CA4493">
        <w:rPr>
          <w:rFonts w:ascii="Times New Roman" w:hAnsi="Times New Roman" w:cs="Times New Roman"/>
          <w:b/>
          <w:lang w:val="bg-BG"/>
        </w:rPr>
        <w:t>поръчката е в размер на 12 000.00 (</w:t>
      </w:r>
      <w:r w:rsidR="00CA4493" w:rsidRPr="00B07D4C">
        <w:rPr>
          <w:rFonts w:ascii="Times New Roman" w:hAnsi="Times New Roman" w:cs="Times New Roman"/>
          <w:b/>
          <w:i/>
          <w:lang w:val="bg-BG"/>
        </w:rPr>
        <w:t>дванадесет хиляди</w:t>
      </w:r>
      <w:r w:rsidR="00CA4493">
        <w:rPr>
          <w:rFonts w:ascii="Times New Roman" w:hAnsi="Times New Roman" w:cs="Times New Roman"/>
          <w:b/>
          <w:lang w:val="bg-BG"/>
        </w:rPr>
        <w:t>)</w:t>
      </w:r>
      <w:r w:rsidR="00CA4493" w:rsidRPr="002C5B36">
        <w:rPr>
          <w:rFonts w:ascii="Times New Roman" w:hAnsi="Times New Roman" w:cs="Times New Roman"/>
          <w:b/>
          <w:lang w:val="bg-BG"/>
        </w:rPr>
        <w:t>лева без ДДС.</w:t>
      </w:r>
      <w:r w:rsidR="00CA4493">
        <w:rPr>
          <w:rFonts w:ascii="Times New Roman" w:hAnsi="Times New Roman" w:cs="Times New Roman"/>
          <w:lang w:val="bg-BG"/>
        </w:rPr>
        <w:t xml:space="preserve"> </w:t>
      </w:r>
    </w:p>
    <w:p w:rsidR="00CA4493" w:rsidRPr="002C5B36" w:rsidRDefault="00CA4493" w:rsidP="00CA4493">
      <w:pPr>
        <w:pStyle w:val="a6"/>
        <w:ind w:firstLine="708"/>
        <w:jc w:val="both"/>
        <w:rPr>
          <w:spacing w:val="-1"/>
          <w:lang w:eastAsia="bg-BG"/>
        </w:rPr>
      </w:pPr>
      <w:r w:rsidRPr="002C5B36">
        <w:t>Поддръжка и ремонт  на компютърна техника</w:t>
      </w:r>
      <w:r w:rsidRPr="002C5B36">
        <w:rPr>
          <w:spacing w:val="-1"/>
        </w:rPr>
        <w:t xml:space="preserve"> - 660 лв. без ДДС на тримесечие</w:t>
      </w:r>
      <w:r w:rsidRPr="002C5B36">
        <w:rPr>
          <w:spacing w:val="-1"/>
          <w:lang w:val="ru-RU"/>
        </w:rPr>
        <w:t>, общо за периода 7920,00</w:t>
      </w:r>
      <w:r>
        <w:rPr>
          <w:spacing w:val="-1"/>
          <w:lang w:val="ru-RU"/>
        </w:rPr>
        <w:t xml:space="preserve"> (</w:t>
      </w:r>
      <w:r w:rsidRPr="00B07D4C">
        <w:rPr>
          <w:i/>
          <w:spacing w:val="-1"/>
          <w:lang w:val="ru-RU"/>
        </w:rPr>
        <w:t>седем хиляди деветстотин и двадесет</w:t>
      </w:r>
      <w:r>
        <w:rPr>
          <w:spacing w:val="-1"/>
          <w:lang w:val="ru-RU"/>
        </w:rPr>
        <w:t xml:space="preserve">) </w:t>
      </w:r>
      <w:r w:rsidRPr="002C5B36">
        <w:rPr>
          <w:spacing w:val="-1"/>
          <w:lang w:val="ru-RU"/>
        </w:rPr>
        <w:t>л</w:t>
      </w:r>
      <w:r>
        <w:rPr>
          <w:spacing w:val="-1"/>
          <w:lang w:val="ru-RU"/>
        </w:rPr>
        <w:t>е</w:t>
      </w:r>
      <w:r w:rsidRPr="002C5B36">
        <w:rPr>
          <w:spacing w:val="-1"/>
          <w:lang w:val="ru-RU"/>
        </w:rPr>
        <w:t>в</w:t>
      </w:r>
      <w:r>
        <w:rPr>
          <w:spacing w:val="-1"/>
          <w:lang w:val="ru-RU"/>
        </w:rPr>
        <w:t>а</w:t>
      </w:r>
      <w:r w:rsidRPr="002C5B36">
        <w:rPr>
          <w:spacing w:val="-1"/>
          <w:lang w:val="ru-RU"/>
        </w:rPr>
        <w:t xml:space="preserve"> без ДДС</w:t>
      </w:r>
    </w:p>
    <w:p w:rsidR="00CA4493" w:rsidRDefault="00CA4493" w:rsidP="00CA4493">
      <w:pPr>
        <w:pStyle w:val="a6"/>
        <w:jc w:val="left"/>
        <w:rPr>
          <w:spacing w:val="-1"/>
        </w:rPr>
      </w:pPr>
      <w:r w:rsidRPr="002C5B36">
        <w:rPr>
          <w:b w:val="0"/>
          <w:spacing w:val="-1"/>
        </w:rPr>
        <w:t xml:space="preserve">        </w:t>
      </w:r>
      <w:r w:rsidR="00EB5C77">
        <w:rPr>
          <w:b w:val="0"/>
          <w:spacing w:val="-1"/>
          <w:lang w:val="ru-RU"/>
        </w:rPr>
        <w:t xml:space="preserve">    </w:t>
      </w:r>
      <w:r w:rsidRPr="002C5B36">
        <w:t xml:space="preserve">Доставка на резервни части и принадлежности за компютърна техника </w:t>
      </w:r>
      <w:r w:rsidRPr="002C5B36">
        <w:rPr>
          <w:spacing w:val="-1"/>
        </w:rPr>
        <w:t xml:space="preserve">– общо до </w:t>
      </w:r>
      <w:r>
        <w:rPr>
          <w:spacing w:val="-1"/>
        </w:rPr>
        <w:t>408</w:t>
      </w:r>
      <w:r w:rsidRPr="002C5B36">
        <w:rPr>
          <w:spacing w:val="-1"/>
        </w:rPr>
        <w:t xml:space="preserve">0,00 </w:t>
      </w:r>
      <w:r>
        <w:rPr>
          <w:spacing w:val="-1"/>
        </w:rPr>
        <w:t>(</w:t>
      </w:r>
      <w:r w:rsidRPr="00B07D4C">
        <w:rPr>
          <w:i/>
          <w:spacing w:val="-1"/>
        </w:rPr>
        <w:t>четири хиляди и осемдесет</w:t>
      </w:r>
      <w:r>
        <w:rPr>
          <w:spacing w:val="-1"/>
        </w:rPr>
        <w:t xml:space="preserve">) </w:t>
      </w:r>
      <w:r w:rsidRPr="002C5B36">
        <w:rPr>
          <w:spacing w:val="-1"/>
        </w:rPr>
        <w:t>л</w:t>
      </w:r>
      <w:r>
        <w:rPr>
          <w:spacing w:val="-1"/>
        </w:rPr>
        <w:t>е</w:t>
      </w:r>
      <w:r w:rsidRPr="002C5B36">
        <w:rPr>
          <w:spacing w:val="-1"/>
        </w:rPr>
        <w:t>в</w:t>
      </w:r>
      <w:r>
        <w:rPr>
          <w:spacing w:val="-1"/>
        </w:rPr>
        <w:t>а</w:t>
      </w:r>
      <w:r w:rsidRPr="002C5B36">
        <w:rPr>
          <w:spacing w:val="-1"/>
        </w:rPr>
        <w:t xml:space="preserve"> без ДДС.</w:t>
      </w:r>
    </w:p>
    <w:p w:rsidR="00EB5C77" w:rsidRPr="00EB5C77" w:rsidRDefault="00EB5C77" w:rsidP="00EB5C77">
      <w:pPr>
        <w:spacing w:line="271" w:lineRule="exact"/>
        <w:ind w:firstLine="567"/>
        <w:rPr>
          <w:rFonts w:ascii="Times New Roman" w:hAnsi="Times New Roman" w:cs="Times New Roman"/>
          <w:b/>
          <w:lang w:val="bg-BG"/>
        </w:rPr>
      </w:pPr>
      <w:r>
        <w:rPr>
          <w:rFonts w:asciiTheme="minorHAnsi" w:hAnsiTheme="minorHAnsi"/>
          <w:lang w:eastAsia="ar-SA"/>
        </w:rPr>
        <w:tab/>
      </w:r>
      <w:proofErr w:type="gramStart"/>
      <w:r w:rsidR="00967CD7">
        <w:rPr>
          <w:rFonts w:ascii="Times New Roman" w:hAnsi="Times New Roman" w:cs="Times New Roman"/>
          <w:b/>
        </w:rPr>
        <w:t>Ценов</w:t>
      </w:r>
      <w:r w:rsidR="00967CD7">
        <w:rPr>
          <w:rFonts w:ascii="Times New Roman" w:hAnsi="Times New Roman" w:cs="Times New Roman"/>
          <w:b/>
          <w:lang w:val="bg-BG"/>
        </w:rPr>
        <w:t>о</w:t>
      </w:r>
      <w:r w:rsidRPr="00085C8C">
        <w:rPr>
          <w:rFonts w:ascii="Times New Roman" w:hAnsi="Times New Roman" w:cs="Times New Roman"/>
          <w:b/>
        </w:rPr>
        <w:t xml:space="preserve"> предложени</w:t>
      </w:r>
      <w:r w:rsidR="00967CD7">
        <w:rPr>
          <w:rFonts w:ascii="Times New Roman" w:hAnsi="Times New Roman" w:cs="Times New Roman"/>
          <w:b/>
          <w:lang w:val="bg-BG"/>
        </w:rPr>
        <w:t>е</w:t>
      </w:r>
      <w:r w:rsidRPr="00085C8C">
        <w:rPr>
          <w:rFonts w:ascii="Times New Roman" w:hAnsi="Times New Roman" w:cs="Times New Roman"/>
          <w:b/>
        </w:rPr>
        <w:t xml:space="preserve"> със стойност над определените от Възложителя максимално допустими стойности не се разглеждат и класират.</w:t>
      </w:r>
      <w:proofErr w:type="gramEnd"/>
      <w:r w:rsidRPr="00085C8C">
        <w:rPr>
          <w:rFonts w:ascii="Times New Roman" w:hAnsi="Times New Roman" w:cs="Times New Roman"/>
          <w:b/>
        </w:rPr>
        <w:t xml:space="preserve"> </w:t>
      </w:r>
    </w:p>
    <w:p w:rsidR="00D00379" w:rsidRPr="00D00379" w:rsidRDefault="00EB5C77" w:rsidP="004105D5">
      <w:pPr>
        <w:spacing w:line="271" w:lineRule="exact"/>
        <w:ind w:firstLine="567"/>
        <w:rPr>
          <w:rFonts w:ascii="Times New Roman" w:hAnsi="Times New Roman" w:cs="Times New Roman"/>
        </w:rPr>
      </w:pPr>
      <w:r>
        <w:rPr>
          <w:rFonts w:ascii="Times New Roman" w:hAnsi="Times New Roman" w:cs="Times New Roman"/>
          <w:lang w:val="bg-BG"/>
        </w:rPr>
        <w:t xml:space="preserve">  </w:t>
      </w:r>
      <w:proofErr w:type="gramStart"/>
      <w:r w:rsidR="00D00379" w:rsidRPr="00D00379">
        <w:rPr>
          <w:rFonts w:ascii="Times New Roman" w:hAnsi="Times New Roman" w:cs="Times New Roman"/>
        </w:rPr>
        <w:t>На разглеждане и класиране по пос</w:t>
      </w:r>
      <w:r w:rsidR="00452914">
        <w:rPr>
          <w:rFonts w:ascii="Times New Roman" w:hAnsi="Times New Roman" w:cs="Times New Roman"/>
        </w:rPr>
        <w:t xml:space="preserve">очения критерий подлежи общото </w:t>
      </w:r>
      <w:r w:rsidR="00452914">
        <w:rPr>
          <w:rFonts w:ascii="Times New Roman" w:hAnsi="Times New Roman" w:cs="Times New Roman"/>
          <w:lang w:val="bg-BG"/>
        </w:rPr>
        <w:t>Ц</w:t>
      </w:r>
      <w:r w:rsidR="00D00379" w:rsidRPr="00D00379">
        <w:rPr>
          <w:rFonts w:ascii="Times New Roman" w:hAnsi="Times New Roman" w:cs="Times New Roman"/>
        </w:rPr>
        <w:t>еново пред</w:t>
      </w:r>
      <w:r w:rsidR="00452914">
        <w:rPr>
          <w:rFonts w:ascii="Times New Roman" w:hAnsi="Times New Roman" w:cs="Times New Roman"/>
        </w:rPr>
        <w:t xml:space="preserve">ложение, образувано от сбора </w:t>
      </w:r>
      <w:r w:rsidR="00452914">
        <w:rPr>
          <w:rFonts w:ascii="Times New Roman" w:hAnsi="Times New Roman" w:cs="Times New Roman"/>
          <w:lang w:val="bg-BG"/>
        </w:rPr>
        <w:t>на посочените дейности</w:t>
      </w:r>
      <w:r w:rsidR="00D00379" w:rsidRPr="00D00379">
        <w:rPr>
          <w:rFonts w:ascii="Times New Roman" w:hAnsi="Times New Roman" w:cs="Times New Roman"/>
        </w:rPr>
        <w:t>.</w:t>
      </w:r>
      <w:proofErr w:type="gramEnd"/>
      <w:r w:rsidR="00D00379" w:rsidRPr="00D00379">
        <w:rPr>
          <w:rFonts w:ascii="Times New Roman" w:hAnsi="Times New Roman" w:cs="Times New Roman"/>
        </w:rPr>
        <w:t xml:space="preserve"> </w:t>
      </w:r>
    </w:p>
    <w:p w:rsidR="00D00379" w:rsidRPr="00D00379" w:rsidRDefault="00EB5C77" w:rsidP="00D00379">
      <w:pPr>
        <w:ind w:firstLine="567"/>
        <w:rPr>
          <w:rFonts w:ascii="Times New Roman" w:hAnsi="Times New Roman" w:cs="Times New Roman"/>
          <w:spacing w:val="-1"/>
        </w:rPr>
      </w:pPr>
      <w:r>
        <w:rPr>
          <w:rFonts w:ascii="Times New Roman" w:hAnsi="Times New Roman" w:cs="Times New Roman"/>
          <w:spacing w:val="-1"/>
          <w:lang w:val="bg-BG"/>
        </w:rPr>
        <w:t xml:space="preserve">  </w:t>
      </w:r>
      <w:r w:rsidR="00D00379" w:rsidRPr="00D00379">
        <w:rPr>
          <w:rFonts w:ascii="Times New Roman" w:hAnsi="Times New Roman" w:cs="Times New Roman"/>
          <w:spacing w:val="-1"/>
        </w:rPr>
        <w:t>Възложител</w:t>
      </w:r>
      <w:r w:rsidR="00C64BB4">
        <w:rPr>
          <w:rFonts w:ascii="Times New Roman" w:hAnsi="Times New Roman" w:cs="Times New Roman"/>
          <w:spacing w:val="-1"/>
        </w:rPr>
        <w:t xml:space="preserve">ят определя следните </w:t>
      </w:r>
      <w:r w:rsidR="00D00379" w:rsidRPr="00D00379">
        <w:rPr>
          <w:rFonts w:ascii="Times New Roman" w:hAnsi="Times New Roman" w:cs="Times New Roman"/>
          <w:spacing w:val="-1"/>
        </w:rPr>
        <w:t>прогнозни стойности</w:t>
      </w:r>
      <w:r w:rsidR="00FC6060">
        <w:rPr>
          <w:rFonts w:ascii="Times New Roman" w:hAnsi="Times New Roman" w:cs="Times New Roman"/>
          <w:spacing w:val="-1"/>
          <w:lang w:val="bg-BG"/>
        </w:rPr>
        <w:t>:</w:t>
      </w:r>
    </w:p>
    <w:p w:rsidR="00D00379" w:rsidRPr="00D00379" w:rsidRDefault="00D00379" w:rsidP="00D00379">
      <w:pPr>
        <w:ind w:firstLine="567"/>
        <w:rPr>
          <w:rFonts w:ascii="Times New Roman" w:hAnsi="Times New Roman" w:cs="Times New Roman"/>
          <w:spacing w:val="-1"/>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120"/>
        <w:gridCol w:w="1483"/>
        <w:gridCol w:w="1483"/>
      </w:tblGrid>
      <w:tr w:rsidR="00AA665C" w:rsidRPr="00C64BB4" w:rsidTr="00FC6060">
        <w:trPr>
          <w:trHeight w:val="965"/>
          <w:jc w:val="center"/>
        </w:trPr>
        <w:tc>
          <w:tcPr>
            <w:tcW w:w="520" w:type="dxa"/>
            <w:shd w:val="clear" w:color="auto" w:fill="auto"/>
            <w:vAlign w:val="center"/>
            <w:hideMark/>
          </w:tcPr>
          <w:p w:rsidR="00AA665C" w:rsidRPr="00C64BB4" w:rsidRDefault="00AA665C" w:rsidP="00136D73">
            <w:pPr>
              <w:jc w:val="center"/>
              <w:rPr>
                <w:rFonts w:ascii="Times New Roman" w:hAnsi="Times New Roman" w:cs="Times New Roman"/>
                <w:bCs/>
                <w:sz w:val="20"/>
                <w:szCs w:val="20"/>
              </w:rPr>
            </w:pPr>
            <w:r w:rsidRPr="00C64BB4">
              <w:rPr>
                <w:rFonts w:ascii="Times New Roman" w:hAnsi="Times New Roman" w:cs="Times New Roman"/>
                <w:bCs/>
                <w:sz w:val="20"/>
                <w:szCs w:val="20"/>
              </w:rPr>
              <w:t>№</w:t>
            </w:r>
          </w:p>
        </w:tc>
        <w:tc>
          <w:tcPr>
            <w:tcW w:w="6120" w:type="dxa"/>
            <w:shd w:val="clear" w:color="auto" w:fill="auto"/>
            <w:noWrap/>
            <w:vAlign w:val="center"/>
            <w:hideMark/>
          </w:tcPr>
          <w:p w:rsidR="00AA665C" w:rsidRPr="00C64BB4" w:rsidRDefault="00AA665C" w:rsidP="00136D73">
            <w:pPr>
              <w:jc w:val="center"/>
              <w:rPr>
                <w:rFonts w:ascii="Times New Roman" w:hAnsi="Times New Roman" w:cs="Times New Roman"/>
                <w:bCs/>
                <w:sz w:val="20"/>
                <w:szCs w:val="20"/>
              </w:rPr>
            </w:pPr>
            <w:r w:rsidRPr="00C64BB4">
              <w:rPr>
                <w:rFonts w:ascii="Times New Roman" w:hAnsi="Times New Roman" w:cs="Times New Roman"/>
                <w:bCs/>
                <w:sz w:val="20"/>
                <w:szCs w:val="20"/>
              </w:rPr>
              <w:t>Артикул</w:t>
            </w:r>
          </w:p>
        </w:tc>
        <w:tc>
          <w:tcPr>
            <w:tcW w:w="1483" w:type="dxa"/>
            <w:shd w:val="clear" w:color="auto" w:fill="auto"/>
            <w:vAlign w:val="center"/>
            <w:hideMark/>
          </w:tcPr>
          <w:p w:rsidR="00AA665C" w:rsidRPr="00C64BB4" w:rsidRDefault="00AA665C" w:rsidP="00136D73">
            <w:pPr>
              <w:jc w:val="center"/>
              <w:rPr>
                <w:rFonts w:ascii="Times New Roman" w:hAnsi="Times New Roman" w:cs="Times New Roman"/>
                <w:bCs/>
                <w:sz w:val="20"/>
                <w:szCs w:val="20"/>
              </w:rPr>
            </w:pPr>
            <w:r w:rsidRPr="00C64BB4">
              <w:rPr>
                <w:rFonts w:ascii="Times New Roman" w:hAnsi="Times New Roman" w:cs="Times New Roman"/>
                <w:bCs/>
                <w:sz w:val="20"/>
                <w:szCs w:val="20"/>
              </w:rPr>
              <w:t>Единична максимална цена в лв. без ДДС</w:t>
            </w:r>
          </w:p>
        </w:tc>
        <w:tc>
          <w:tcPr>
            <w:tcW w:w="1483" w:type="dxa"/>
          </w:tcPr>
          <w:p w:rsidR="00AA665C" w:rsidRPr="00C64BB4" w:rsidRDefault="00AA665C" w:rsidP="00136D73">
            <w:pPr>
              <w:jc w:val="center"/>
              <w:rPr>
                <w:rFonts w:ascii="Times New Roman" w:hAnsi="Times New Roman" w:cs="Times New Roman"/>
                <w:bCs/>
                <w:sz w:val="20"/>
                <w:szCs w:val="20"/>
                <w:lang w:val="bg-BG"/>
              </w:rPr>
            </w:pPr>
            <w:r w:rsidRPr="00C64BB4">
              <w:rPr>
                <w:rFonts w:ascii="Times New Roman" w:hAnsi="Times New Roman" w:cs="Times New Roman"/>
                <w:bCs/>
                <w:sz w:val="20"/>
                <w:szCs w:val="20"/>
                <w:lang w:val="bg-BG"/>
              </w:rPr>
              <w:t>Обща цена</w:t>
            </w:r>
          </w:p>
        </w:tc>
      </w:tr>
      <w:tr w:rsidR="00AA665C" w:rsidRPr="00C64BB4" w:rsidTr="00AA665C">
        <w:trPr>
          <w:trHeight w:val="870"/>
          <w:jc w:val="center"/>
        </w:trPr>
        <w:tc>
          <w:tcPr>
            <w:tcW w:w="520" w:type="dxa"/>
            <w:shd w:val="clear" w:color="auto" w:fill="auto"/>
            <w:vAlign w:val="center"/>
            <w:hideMark/>
          </w:tcPr>
          <w:p w:rsidR="00AA665C" w:rsidRPr="00C64BB4" w:rsidRDefault="00AA665C" w:rsidP="00136D73">
            <w:pPr>
              <w:jc w:val="center"/>
              <w:rPr>
                <w:rFonts w:ascii="Times New Roman" w:hAnsi="Times New Roman" w:cs="Times New Roman"/>
                <w:bCs/>
              </w:rPr>
            </w:pPr>
            <w:r w:rsidRPr="00C64BB4">
              <w:rPr>
                <w:rFonts w:ascii="Times New Roman" w:hAnsi="Times New Roman" w:cs="Times New Roman"/>
                <w:bCs/>
              </w:rPr>
              <w:t>I.</w:t>
            </w:r>
          </w:p>
        </w:tc>
        <w:tc>
          <w:tcPr>
            <w:tcW w:w="6120" w:type="dxa"/>
            <w:shd w:val="clear" w:color="auto" w:fill="auto"/>
            <w:vAlign w:val="center"/>
            <w:hideMark/>
          </w:tcPr>
          <w:p w:rsidR="00AA665C" w:rsidRPr="00C64BB4" w:rsidRDefault="003B7BF9" w:rsidP="00136D73">
            <w:pPr>
              <w:rPr>
                <w:rFonts w:ascii="Times New Roman" w:hAnsi="Times New Roman" w:cs="Times New Roman"/>
                <w:bCs/>
                <w:lang w:val="bg-BG"/>
              </w:rPr>
            </w:pPr>
            <w:r w:rsidRPr="00C64BB4">
              <w:rPr>
                <w:rFonts w:ascii="Times New Roman" w:hAnsi="Times New Roman" w:cs="Times New Roman"/>
                <w:bCs/>
              </w:rPr>
              <w:t>Абонаментна</w:t>
            </w:r>
            <w:r w:rsidRPr="00C64BB4">
              <w:rPr>
                <w:rFonts w:ascii="Times New Roman" w:hAnsi="Times New Roman" w:cs="Times New Roman"/>
                <w:bCs/>
                <w:lang w:val="bg-BG"/>
              </w:rPr>
              <w:t xml:space="preserve"> такса </w:t>
            </w:r>
            <w:r w:rsidR="00AA665C" w:rsidRPr="00C64BB4">
              <w:rPr>
                <w:rFonts w:ascii="Times New Roman" w:hAnsi="Times New Roman" w:cs="Times New Roman"/>
                <w:bCs/>
              </w:rPr>
              <w:t xml:space="preserve">поддръжка на компютърни конфигурации  и периферни компютърни устройства - цена </w:t>
            </w:r>
            <w:r w:rsidR="00AA665C" w:rsidRPr="00C64BB4">
              <w:rPr>
                <w:rFonts w:ascii="Times New Roman" w:hAnsi="Times New Roman" w:cs="Times New Roman"/>
                <w:bCs/>
                <w:lang w:val="bg-BG"/>
              </w:rPr>
              <w:t>з</w:t>
            </w:r>
            <w:r w:rsidR="00AA665C" w:rsidRPr="00C64BB4">
              <w:rPr>
                <w:rFonts w:ascii="Times New Roman" w:hAnsi="Times New Roman" w:cs="Times New Roman"/>
                <w:bCs/>
              </w:rPr>
              <w:t xml:space="preserve">а </w:t>
            </w:r>
            <w:r w:rsidR="00AA665C" w:rsidRPr="00C64BB4">
              <w:rPr>
                <w:rFonts w:ascii="Times New Roman" w:hAnsi="Times New Roman" w:cs="Times New Roman"/>
                <w:bCs/>
                <w:lang w:val="bg-BG"/>
              </w:rPr>
              <w:t xml:space="preserve">три </w:t>
            </w:r>
            <w:r w:rsidR="00AA665C" w:rsidRPr="00C64BB4">
              <w:rPr>
                <w:rFonts w:ascii="Times New Roman" w:hAnsi="Times New Roman" w:cs="Times New Roman"/>
                <w:bCs/>
              </w:rPr>
              <w:t>месец</w:t>
            </w:r>
            <w:r w:rsidR="00AA665C" w:rsidRPr="00C64BB4">
              <w:rPr>
                <w:rFonts w:ascii="Times New Roman" w:hAnsi="Times New Roman" w:cs="Times New Roman"/>
                <w:bCs/>
                <w:lang w:val="bg-BG"/>
              </w:rPr>
              <w:t>а</w:t>
            </w:r>
          </w:p>
        </w:tc>
        <w:tc>
          <w:tcPr>
            <w:tcW w:w="1483" w:type="dxa"/>
            <w:shd w:val="clear" w:color="auto" w:fill="auto"/>
            <w:vAlign w:val="center"/>
            <w:hideMark/>
          </w:tcPr>
          <w:p w:rsidR="00AA665C" w:rsidRPr="00C64BB4" w:rsidRDefault="00AA665C" w:rsidP="00136D73">
            <w:pPr>
              <w:jc w:val="center"/>
              <w:rPr>
                <w:rFonts w:ascii="Times New Roman" w:hAnsi="Times New Roman" w:cs="Times New Roman"/>
                <w:bCs/>
              </w:rPr>
            </w:pPr>
            <w:r w:rsidRPr="00C64BB4">
              <w:rPr>
                <w:rFonts w:ascii="Times New Roman" w:hAnsi="Times New Roman" w:cs="Times New Roman"/>
                <w:bCs/>
                <w:lang w:val="bg-BG"/>
              </w:rPr>
              <w:t>66</w:t>
            </w:r>
            <w:r w:rsidRPr="00C64BB4">
              <w:rPr>
                <w:rFonts w:ascii="Times New Roman" w:hAnsi="Times New Roman" w:cs="Times New Roman"/>
                <w:bCs/>
              </w:rPr>
              <w:t>0.00</w:t>
            </w:r>
          </w:p>
        </w:tc>
        <w:tc>
          <w:tcPr>
            <w:tcW w:w="1483" w:type="dxa"/>
          </w:tcPr>
          <w:p w:rsidR="00AA665C" w:rsidRPr="00EB5C77" w:rsidRDefault="00AA665C" w:rsidP="00136D73">
            <w:pPr>
              <w:jc w:val="center"/>
              <w:rPr>
                <w:rFonts w:ascii="Times New Roman" w:hAnsi="Times New Roman" w:cs="Times New Roman"/>
                <w:b/>
                <w:bCs/>
                <w:lang w:val="bg-BG"/>
              </w:rPr>
            </w:pPr>
            <w:r w:rsidRPr="00EB5C77">
              <w:rPr>
                <w:rFonts w:ascii="Times New Roman" w:hAnsi="Times New Roman" w:cs="Times New Roman"/>
                <w:b/>
                <w:bCs/>
                <w:lang w:val="bg-BG"/>
              </w:rPr>
              <w:t>7920.00</w:t>
            </w:r>
          </w:p>
        </w:tc>
      </w:tr>
      <w:tr w:rsidR="00AA665C" w:rsidRPr="00C64BB4" w:rsidTr="00AA665C">
        <w:trPr>
          <w:trHeight w:val="315"/>
          <w:jc w:val="center"/>
        </w:trPr>
        <w:tc>
          <w:tcPr>
            <w:tcW w:w="520" w:type="dxa"/>
            <w:shd w:val="clear" w:color="auto" w:fill="auto"/>
            <w:noWrap/>
            <w:vAlign w:val="center"/>
            <w:hideMark/>
          </w:tcPr>
          <w:p w:rsidR="00AA665C" w:rsidRPr="00C64BB4" w:rsidRDefault="00AA665C" w:rsidP="00136D73">
            <w:pPr>
              <w:jc w:val="center"/>
              <w:rPr>
                <w:rFonts w:ascii="Times New Roman" w:hAnsi="Times New Roman" w:cs="Times New Roman"/>
                <w:bCs/>
              </w:rPr>
            </w:pPr>
            <w:r w:rsidRPr="00C64BB4">
              <w:rPr>
                <w:rFonts w:ascii="Times New Roman" w:hAnsi="Times New Roman" w:cs="Times New Roman"/>
                <w:bCs/>
              </w:rPr>
              <w:t>II.</w:t>
            </w:r>
          </w:p>
        </w:tc>
        <w:tc>
          <w:tcPr>
            <w:tcW w:w="6120" w:type="dxa"/>
            <w:shd w:val="clear" w:color="auto" w:fill="auto"/>
            <w:vAlign w:val="center"/>
            <w:hideMark/>
          </w:tcPr>
          <w:p w:rsidR="00AA665C" w:rsidRPr="00C64BB4" w:rsidRDefault="00AA665C" w:rsidP="00136D73">
            <w:pPr>
              <w:rPr>
                <w:rFonts w:ascii="Times New Roman" w:hAnsi="Times New Roman" w:cs="Times New Roman"/>
                <w:bCs/>
              </w:rPr>
            </w:pPr>
            <w:r w:rsidRPr="00C64BB4">
              <w:rPr>
                <w:rFonts w:ascii="Times New Roman" w:hAnsi="Times New Roman" w:cs="Times New Roman"/>
                <w:bCs/>
              </w:rPr>
              <w:t>Резервни части за компютърни устройства:</w:t>
            </w:r>
          </w:p>
        </w:tc>
        <w:tc>
          <w:tcPr>
            <w:tcW w:w="1483" w:type="dxa"/>
            <w:shd w:val="clear" w:color="auto" w:fill="auto"/>
            <w:vAlign w:val="center"/>
            <w:hideMark/>
          </w:tcPr>
          <w:p w:rsidR="00AA665C" w:rsidRPr="00C64BB4" w:rsidRDefault="00AA665C" w:rsidP="00136D73">
            <w:pPr>
              <w:jc w:val="center"/>
              <w:rPr>
                <w:rFonts w:ascii="Times New Roman" w:hAnsi="Times New Roman" w:cs="Times New Roman"/>
                <w:bCs/>
              </w:rPr>
            </w:pPr>
          </w:p>
        </w:tc>
        <w:tc>
          <w:tcPr>
            <w:tcW w:w="1483" w:type="dxa"/>
          </w:tcPr>
          <w:p w:rsidR="00AA665C" w:rsidRPr="00EB5C77" w:rsidRDefault="00AA665C" w:rsidP="00136D73">
            <w:pPr>
              <w:jc w:val="center"/>
              <w:rPr>
                <w:rFonts w:ascii="Times New Roman" w:hAnsi="Times New Roman" w:cs="Times New Roman"/>
                <w:b/>
                <w:bCs/>
                <w:lang w:val="bg-BG"/>
              </w:rPr>
            </w:pPr>
            <w:r w:rsidRPr="00EB5C77">
              <w:rPr>
                <w:rFonts w:ascii="Times New Roman" w:hAnsi="Times New Roman" w:cs="Times New Roman"/>
                <w:b/>
                <w:bCs/>
                <w:lang w:val="bg-BG"/>
              </w:rPr>
              <w:t>4080.00</w:t>
            </w:r>
            <w:r w:rsidRPr="00EB5C77">
              <w:rPr>
                <w:rFonts w:ascii="Times New Roman" w:hAnsi="Times New Roman" w:cs="Times New Roman"/>
                <w:b/>
                <w:bCs/>
              </w:rPr>
              <w:t> </w:t>
            </w:r>
          </w:p>
        </w:tc>
      </w:tr>
      <w:tr w:rsidR="00AA665C" w:rsidRPr="00C64BB4" w:rsidTr="00AA665C">
        <w:trPr>
          <w:trHeight w:val="315"/>
          <w:jc w:val="center"/>
        </w:trPr>
        <w:tc>
          <w:tcPr>
            <w:tcW w:w="520" w:type="dxa"/>
            <w:shd w:val="clear" w:color="auto" w:fill="auto"/>
            <w:noWrap/>
            <w:vAlign w:val="center"/>
            <w:hideMark/>
          </w:tcPr>
          <w:p w:rsidR="00AA665C" w:rsidRPr="00C64BB4" w:rsidRDefault="00AA665C" w:rsidP="00136D73">
            <w:pPr>
              <w:jc w:val="center"/>
              <w:rPr>
                <w:rFonts w:ascii="Times New Roman" w:hAnsi="Times New Roman" w:cs="Times New Roman"/>
                <w:bCs/>
              </w:rPr>
            </w:pPr>
            <w:r w:rsidRPr="00C64BB4">
              <w:rPr>
                <w:rFonts w:ascii="Times New Roman" w:hAnsi="Times New Roman" w:cs="Times New Roman"/>
                <w:bCs/>
              </w:rPr>
              <w:t> </w:t>
            </w:r>
          </w:p>
        </w:tc>
        <w:tc>
          <w:tcPr>
            <w:tcW w:w="6120" w:type="dxa"/>
            <w:shd w:val="clear" w:color="auto" w:fill="auto"/>
            <w:vAlign w:val="center"/>
            <w:hideMark/>
          </w:tcPr>
          <w:p w:rsidR="00AA665C" w:rsidRPr="00C64BB4" w:rsidRDefault="00AA665C" w:rsidP="00136D73">
            <w:pPr>
              <w:rPr>
                <w:rFonts w:ascii="Times New Roman" w:hAnsi="Times New Roman" w:cs="Times New Roman"/>
                <w:bCs/>
              </w:rPr>
            </w:pPr>
            <w:r w:rsidRPr="00C64BB4">
              <w:rPr>
                <w:rFonts w:ascii="Times New Roman" w:hAnsi="Times New Roman" w:cs="Times New Roman"/>
                <w:bCs/>
              </w:rPr>
              <w:t>Обща максимална стойност:</w:t>
            </w:r>
          </w:p>
        </w:tc>
        <w:tc>
          <w:tcPr>
            <w:tcW w:w="1483" w:type="dxa"/>
            <w:shd w:val="clear" w:color="auto" w:fill="auto"/>
            <w:noWrap/>
            <w:vAlign w:val="bottom"/>
            <w:hideMark/>
          </w:tcPr>
          <w:p w:rsidR="00AA665C" w:rsidRPr="00C64BB4" w:rsidRDefault="00AA665C" w:rsidP="00AA665C">
            <w:pPr>
              <w:jc w:val="center"/>
              <w:rPr>
                <w:rFonts w:ascii="Times New Roman" w:hAnsi="Times New Roman" w:cs="Times New Roman"/>
                <w:bCs/>
                <w:lang w:val="bg-BG"/>
              </w:rPr>
            </w:pPr>
          </w:p>
        </w:tc>
        <w:tc>
          <w:tcPr>
            <w:tcW w:w="1483" w:type="dxa"/>
          </w:tcPr>
          <w:p w:rsidR="00AA665C" w:rsidRPr="00EB5C77" w:rsidRDefault="00AA665C" w:rsidP="00AA665C">
            <w:pPr>
              <w:jc w:val="center"/>
              <w:rPr>
                <w:rFonts w:ascii="Times New Roman" w:hAnsi="Times New Roman" w:cs="Times New Roman"/>
                <w:b/>
                <w:bCs/>
              </w:rPr>
            </w:pPr>
            <w:r w:rsidRPr="00EB5C77">
              <w:rPr>
                <w:rFonts w:ascii="Times New Roman" w:hAnsi="Times New Roman" w:cs="Times New Roman"/>
                <w:b/>
                <w:bCs/>
              </w:rPr>
              <w:t>12</w:t>
            </w:r>
            <w:r w:rsidRPr="00EB5C77">
              <w:rPr>
                <w:rFonts w:ascii="Times New Roman" w:hAnsi="Times New Roman" w:cs="Times New Roman"/>
                <w:b/>
                <w:bCs/>
                <w:lang w:val="bg-BG"/>
              </w:rPr>
              <w:t>000</w:t>
            </w:r>
            <w:r w:rsidRPr="00EB5C77">
              <w:rPr>
                <w:rFonts w:ascii="Times New Roman" w:hAnsi="Times New Roman" w:cs="Times New Roman"/>
                <w:b/>
                <w:bCs/>
              </w:rPr>
              <w:t>,</w:t>
            </w:r>
            <w:r w:rsidRPr="00EB5C77">
              <w:rPr>
                <w:rFonts w:ascii="Times New Roman" w:hAnsi="Times New Roman" w:cs="Times New Roman"/>
                <w:b/>
                <w:bCs/>
                <w:lang w:val="bg-BG"/>
              </w:rPr>
              <w:t>00</w:t>
            </w:r>
          </w:p>
        </w:tc>
      </w:tr>
    </w:tbl>
    <w:p w:rsidR="00C64BB4" w:rsidRDefault="00C64BB4" w:rsidP="00AA665C">
      <w:pPr>
        <w:ind w:firstLine="567"/>
        <w:rPr>
          <w:rFonts w:ascii="Times New Roman" w:hAnsi="Times New Roman" w:cs="Times New Roman"/>
          <w:lang w:val="bg-BG"/>
        </w:rPr>
      </w:pPr>
    </w:p>
    <w:p w:rsidR="00D00379" w:rsidRPr="00D00379" w:rsidRDefault="00D32506" w:rsidP="00AA665C">
      <w:pPr>
        <w:ind w:firstLine="567"/>
        <w:rPr>
          <w:rFonts w:ascii="Times New Roman" w:hAnsi="Times New Roman" w:cs="Times New Roman"/>
        </w:rPr>
      </w:pPr>
      <w:proofErr w:type="gramStart"/>
      <w:r>
        <w:rPr>
          <w:rFonts w:ascii="Times New Roman" w:hAnsi="Times New Roman" w:cs="Times New Roman"/>
        </w:rPr>
        <w:t>До клас</w:t>
      </w:r>
      <w:r>
        <w:rPr>
          <w:rFonts w:ascii="Times New Roman" w:hAnsi="Times New Roman" w:cs="Times New Roman"/>
          <w:lang w:val="bg-BG"/>
        </w:rPr>
        <w:t>иране</w:t>
      </w:r>
      <w:r w:rsidR="00967CD7">
        <w:rPr>
          <w:rFonts w:ascii="Times New Roman" w:hAnsi="Times New Roman" w:cs="Times New Roman"/>
        </w:rPr>
        <w:t xml:space="preserve"> ще бъд</w:t>
      </w:r>
      <w:r w:rsidR="00967CD7">
        <w:rPr>
          <w:rFonts w:ascii="Times New Roman" w:hAnsi="Times New Roman" w:cs="Times New Roman"/>
          <w:lang w:val="bg-BG"/>
        </w:rPr>
        <w:t>е</w:t>
      </w:r>
      <w:r w:rsidR="00967CD7">
        <w:rPr>
          <w:rFonts w:ascii="Times New Roman" w:hAnsi="Times New Roman" w:cs="Times New Roman"/>
        </w:rPr>
        <w:t xml:space="preserve"> допуснат</w:t>
      </w:r>
      <w:r w:rsidR="00967CD7">
        <w:rPr>
          <w:rFonts w:ascii="Times New Roman" w:hAnsi="Times New Roman" w:cs="Times New Roman"/>
          <w:lang w:val="bg-BG"/>
        </w:rPr>
        <w:t>а</w:t>
      </w:r>
      <w:r w:rsidR="00D00379" w:rsidRPr="00D00379">
        <w:rPr>
          <w:rFonts w:ascii="Times New Roman" w:hAnsi="Times New Roman" w:cs="Times New Roman"/>
        </w:rPr>
        <w:t xml:space="preserve"> </w:t>
      </w:r>
      <w:r w:rsidR="00967CD7">
        <w:rPr>
          <w:rFonts w:ascii="Times New Roman" w:hAnsi="Times New Roman" w:cs="Times New Roman"/>
        </w:rPr>
        <w:t>оферт</w:t>
      </w:r>
      <w:r w:rsidR="00967CD7">
        <w:rPr>
          <w:rFonts w:ascii="Times New Roman" w:hAnsi="Times New Roman" w:cs="Times New Roman"/>
          <w:lang w:val="bg-BG"/>
        </w:rPr>
        <w:t>а</w:t>
      </w:r>
      <w:r w:rsidR="00967CD7">
        <w:rPr>
          <w:rFonts w:ascii="Times New Roman" w:hAnsi="Times New Roman" w:cs="Times New Roman"/>
        </w:rPr>
        <w:t>, ко</w:t>
      </w:r>
      <w:r w:rsidR="00967CD7">
        <w:rPr>
          <w:rFonts w:ascii="Times New Roman" w:hAnsi="Times New Roman" w:cs="Times New Roman"/>
          <w:lang w:val="bg-BG"/>
        </w:rPr>
        <w:t>я</w:t>
      </w:r>
      <w:r w:rsidR="00967CD7">
        <w:rPr>
          <w:rFonts w:ascii="Times New Roman" w:hAnsi="Times New Roman" w:cs="Times New Roman"/>
        </w:rPr>
        <w:t>то съответства</w:t>
      </w:r>
      <w:r w:rsidR="00D00379" w:rsidRPr="00D00379">
        <w:rPr>
          <w:rFonts w:ascii="Times New Roman" w:hAnsi="Times New Roman" w:cs="Times New Roman"/>
        </w:rPr>
        <w:t xml:space="preserve"> напълно на изискванията на Възложителя, съгласно документацията за участие и изискванията на Закона за обществените поръчки.</w:t>
      </w:r>
      <w:proofErr w:type="gramEnd"/>
      <w:r w:rsidR="00D00379" w:rsidRPr="00D00379">
        <w:rPr>
          <w:rFonts w:ascii="Times New Roman" w:hAnsi="Times New Roman" w:cs="Times New Roman"/>
        </w:rPr>
        <w:t xml:space="preserve"> </w:t>
      </w:r>
    </w:p>
    <w:p w:rsidR="00D32506" w:rsidRPr="00D32506" w:rsidRDefault="00D00379" w:rsidP="00AA665C">
      <w:pPr>
        <w:ind w:firstLine="567"/>
        <w:rPr>
          <w:rFonts w:ascii="Times New Roman" w:hAnsi="Times New Roman" w:cs="Times New Roman"/>
          <w:bCs/>
          <w:lang w:val="bg-BG"/>
        </w:rPr>
      </w:pPr>
      <w:proofErr w:type="gramStart"/>
      <w:r w:rsidRPr="00D00379">
        <w:rPr>
          <w:rFonts w:ascii="Times New Roman" w:hAnsi="Times New Roman" w:cs="Times New Roman"/>
          <w:bCs/>
        </w:rPr>
        <w:t>Възложителят няма задължение за цялостно усвояване на п</w:t>
      </w:r>
      <w:r w:rsidR="00FC6060">
        <w:rPr>
          <w:rFonts w:ascii="Times New Roman" w:hAnsi="Times New Roman" w:cs="Times New Roman"/>
          <w:bCs/>
        </w:rPr>
        <w:t>осочения финансов ресурс</w:t>
      </w:r>
      <w:r w:rsidRPr="00D00379">
        <w:rPr>
          <w:rFonts w:ascii="Times New Roman" w:hAnsi="Times New Roman" w:cs="Times New Roman"/>
          <w:bCs/>
        </w:rPr>
        <w:t>, както и може да заявява допълнителни такива при възникнала необходимост, в рамките на общата стойност по сключеният договор.</w:t>
      </w:r>
      <w:proofErr w:type="gramEnd"/>
    </w:p>
    <w:p w:rsidR="0035661A" w:rsidRDefault="00D00379" w:rsidP="00AA665C">
      <w:pPr>
        <w:ind w:firstLine="567"/>
        <w:rPr>
          <w:rFonts w:ascii="Times New Roman" w:hAnsi="Times New Roman" w:cs="Times New Roman"/>
          <w:lang w:val="bg-BG" w:eastAsia="ar-SA"/>
        </w:rPr>
      </w:pPr>
      <w:proofErr w:type="gramStart"/>
      <w:r w:rsidRPr="00D00379">
        <w:rPr>
          <w:rFonts w:ascii="Times New Roman" w:hAnsi="Times New Roman" w:cs="Times New Roman"/>
          <w:lang w:eastAsia="ar-SA"/>
        </w:rPr>
        <w:t>В посочената прогнозна стойност на обществената поръчка за поддръжка на компютърна техника се включват всички разходи, свързани с качественото и срочно изпълнение на услугата в описания вид и обхват.</w:t>
      </w:r>
      <w:proofErr w:type="gramEnd"/>
    </w:p>
    <w:p w:rsidR="00D00379" w:rsidRPr="00D00379" w:rsidRDefault="00D00379" w:rsidP="00AA665C">
      <w:pPr>
        <w:ind w:firstLine="567"/>
        <w:rPr>
          <w:rStyle w:val="FontStyle31"/>
          <w:sz w:val="24"/>
          <w:szCs w:val="24"/>
          <w:lang w:eastAsia="ar-SA"/>
        </w:rPr>
      </w:pPr>
      <w:r w:rsidRPr="00D00379">
        <w:rPr>
          <w:spacing w:val="-1"/>
        </w:rPr>
        <w:tab/>
      </w:r>
    </w:p>
    <w:p w:rsidR="00D00379" w:rsidRPr="00D00379" w:rsidRDefault="00D00379" w:rsidP="00AA665C">
      <w:pPr>
        <w:tabs>
          <w:tab w:val="left" w:pos="567"/>
        </w:tabs>
        <w:rPr>
          <w:rStyle w:val="FontStyle28"/>
          <w:sz w:val="24"/>
          <w:szCs w:val="24"/>
        </w:rPr>
      </w:pPr>
      <w:r w:rsidRPr="00D00379">
        <w:rPr>
          <w:rFonts w:ascii="Times New Roman" w:hAnsi="Times New Roman" w:cs="Times New Roman"/>
        </w:rPr>
        <w:tab/>
      </w:r>
      <w:r w:rsidR="00967CD7">
        <w:rPr>
          <w:rStyle w:val="FontStyle28"/>
          <w:sz w:val="24"/>
          <w:szCs w:val="24"/>
        </w:rPr>
        <w:t>И</w:t>
      </w:r>
      <w:r w:rsidR="0035661A">
        <w:rPr>
          <w:rStyle w:val="FontStyle28"/>
          <w:sz w:val="24"/>
          <w:szCs w:val="24"/>
          <w:lang w:val="bg-BG"/>
        </w:rPr>
        <w:t>ЗИСКВАНИЯ КЪМ УЧАСТНИКА В ПРЯКОТО ДОГОВАРЯНЕ</w:t>
      </w:r>
    </w:p>
    <w:p w:rsidR="00D00379" w:rsidRPr="00AA665C" w:rsidRDefault="00D00379" w:rsidP="00AA665C">
      <w:pPr>
        <w:tabs>
          <w:tab w:val="left" w:pos="567"/>
        </w:tabs>
        <w:rPr>
          <w:rStyle w:val="FontStyle31"/>
          <w:sz w:val="24"/>
          <w:szCs w:val="24"/>
          <w:lang w:val="bg-BG"/>
        </w:rPr>
      </w:pPr>
      <w:r w:rsidRPr="00D00379">
        <w:rPr>
          <w:rStyle w:val="FontStyle31"/>
          <w:sz w:val="24"/>
          <w:szCs w:val="24"/>
        </w:rPr>
        <w:tab/>
      </w:r>
      <w:proofErr w:type="gramStart"/>
      <w:r w:rsidRPr="00D00379">
        <w:rPr>
          <w:rStyle w:val="FontStyle31"/>
          <w:sz w:val="24"/>
          <w:szCs w:val="24"/>
        </w:rPr>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услугите</w:t>
      </w:r>
      <w:r w:rsidR="001F5E2F">
        <w:rPr>
          <w:rStyle w:val="FontStyle31"/>
          <w:sz w:val="24"/>
          <w:szCs w:val="24"/>
          <w:lang w:val="bg-BG"/>
        </w:rPr>
        <w:t xml:space="preserve"> </w:t>
      </w:r>
      <w:r w:rsidRPr="00D00379">
        <w:rPr>
          <w:rStyle w:val="FontStyle31"/>
          <w:sz w:val="24"/>
          <w:szCs w:val="24"/>
        </w:rPr>
        <w:t>–</w:t>
      </w:r>
      <w:r w:rsidR="001F5E2F">
        <w:rPr>
          <w:rStyle w:val="FontStyle31"/>
          <w:sz w:val="24"/>
          <w:szCs w:val="24"/>
          <w:lang w:val="bg-BG"/>
        </w:rPr>
        <w:t xml:space="preserve"> </w:t>
      </w:r>
      <w:r w:rsidRPr="00D00379">
        <w:rPr>
          <w:rStyle w:val="FontStyle31"/>
          <w:sz w:val="24"/>
          <w:szCs w:val="24"/>
        </w:rPr>
        <w:t>предмет</w:t>
      </w:r>
      <w:r w:rsidR="00CE39AF">
        <w:rPr>
          <w:rStyle w:val="FontStyle31"/>
          <w:sz w:val="24"/>
          <w:szCs w:val="24"/>
          <w:lang w:val="bg-BG"/>
        </w:rPr>
        <w:t xml:space="preserve"> </w:t>
      </w:r>
      <w:r w:rsidRPr="00D00379">
        <w:rPr>
          <w:rStyle w:val="FontStyle31"/>
          <w:sz w:val="24"/>
          <w:szCs w:val="24"/>
        </w:rPr>
        <w:t>на поръчката, съгласно законодателството на държавата, в ко</w:t>
      </w:r>
      <w:r w:rsidR="00967CD7">
        <w:rPr>
          <w:rStyle w:val="FontStyle31"/>
          <w:sz w:val="24"/>
          <w:szCs w:val="24"/>
        </w:rPr>
        <w:t>ято то е установено.</w:t>
      </w:r>
      <w:proofErr w:type="gramEnd"/>
      <w:r w:rsidR="00967CD7">
        <w:rPr>
          <w:rStyle w:val="FontStyle31"/>
          <w:sz w:val="24"/>
          <w:szCs w:val="24"/>
        </w:rPr>
        <w:t xml:space="preserve"> </w:t>
      </w:r>
      <w:proofErr w:type="gramStart"/>
      <w:r w:rsidR="00967CD7">
        <w:rPr>
          <w:rStyle w:val="FontStyle31"/>
          <w:sz w:val="24"/>
          <w:szCs w:val="24"/>
        </w:rPr>
        <w:t>Участни</w:t>
      </w:r>
      <w:r w:rsidR="00967CD7">
        <w:rPr>
          <w:rStyle w:val="FontStyle31"/>
          <w:sz w:val="24"/>
          <w:szCs w:val="24"/>
          <w:lang w:val="bg-BG"/>
        </w:rPr>
        <w:t>ка</w:t>
      </w:r>
      <w:r w:rsidR="00967CD7">
        <w:rPr>
          <w:rStyle w:val="FontStyle31"/>
          <w:sz w:val="24"/>
          <w:szCs w:val="24"/>
        </w:rPr>
        <w:t xml:space="preserve"> следва да отговаря</w:t>
      </w:r>
      <w:r w:rsidRPr="00D00379">
        <w:rPr>
          <w:rStyle w:val="FontStyle31"/>
          <w:sz w:val="24"/>
          <w:szCs w:val="24"/>
        </w:rPr>
        <w:t xml:space="preserve"> на изисква</w:t>
      </w:r>
      <w:r w:rsidR="00967CD7">
        <w:rPr>
          <w:rStyle w:val="FontStyle31"/>
          <w:sz w:val="24"/>
          <w:szCs w:val="24"/>
        </w:rPr>
        <w:t>нията, предвидени в ЗОП, ППЗОП</w:t>
      </w:r>
      <w:r w:rsidRPr="00D00379">
        <w:rPr>
          <w:rStyle w:val="FontStyle31"/>
          <w:sz w:val="24"/>
          <w:szCs w:val="24"/>
        </w:rPr>
        <w:t xml:space="preserve"> и настоящите указания за участие.</w:t>
      </w:r>
      <w:proofErr w:type="gramEnd"/>
    </w:p>
    <w:p w:rsidR="00D00379" w:rsidRPr="00D00379" w:rsidRDefault="00D00379" w:rsidP="00AA665C">
      <w:pPr>
        <w:tabs>
          <w:tab w:val="left" w:pos="567"/>
        </w:tabs>
        <w:rPr>
          <w:rStyle w:val="FontStyle31"/>
          <w:sz w:val="24"/>
          <w:szCs w:val="24"/>
        </w:rPr>
      </w:pPr>
      <w:r w:rsidRPr="00D00379">
        <w:rPr>
          <w:rStyle w:val="FontStyle28"/>
          <w:sz w:val="24"/>
          <w:szCs w:val="24"/>
        </w:rPr>
        <w:tab/>
        <w:t>Възложителят ще отстрани от участие в процедурата за възлагане на обществената поръчка участник</w:t>
      </w:r>
      <w:r w:rsidR="001F5E2F">
        <w:rPr>
          <w:rStyle w:val="FontStyle28"/>
          <w:sz w:val="24"/>
          <w:szCs w:val="24"/>
          <w:lang w:val="bg-BG"/>
        </w:rPr>
        <w:t xml:space="preserve">, съгласно </w:t>
      </w:r>
      <w:r w:rsidRPr="00D00379">
        <w:rPr>
          <w:rStyle w:val="FontStyle28"/>
          <w:sz w:val="24"/>
          <w:szCs w:val="24"/>
        </w:rPr>
        <w:t>чл.54,</w:t>
      </w:r>
      <w:r w:rsidR="00452914">
        <w:rPr>
          <w:rStyle w:val="FontStyle28"/>
          <w:sz w:val="24"/>
          <w:szCs w:val="24"/>
          <w:lang w:val="bg-BG"/>
        </w:rPr>
        <w:t xml:space="preserve"> </w:t>
      </w:r>
      <w:r w:rsidRPr="00D00379">
        <w:rPr>
          <w:rStyle w:val="FontStyle28"/>
          <w:sz w:val="24"/>
          <w:szCs w:val="24"/>
        </w:rPr>
        <w:t>ал.1 от ЗОП, когато:</w:t>
      </w:r>
    </w:p>
    <w:p w:rsidR="00D00379" w:rsidRPr="00D00379" w:rsidRDefault="00D00379" w:rsidP="00AA665C">
      <w:pPr>
        <w:tabs>
          <w:tab w:val="left" w:pos="567"/>
        </w:tabs>
        <w:ind w:firstLine="720"/>
        <w:rPr>
          <w:rStyle w:val="FontStyle31"/>
          <w:sz w:val="24"/>
          <w:szCs w:val="24"/>
        </w:rPr>
      </w:pPr>
      <w:r w:rsidRPr="00D00379">
        <w:rPr>
          <w:rFonts w:ascii="Times New Roman" w:hAnsi="Times New Roman" w:cs="Times New Roman"/>
        </w:rPr>
        <w:lastRenderedPageBreak/>
        <w:sym w:font="Wingdings 2" w:char="F097"/>
      </w:r>
      <w:proofErr w:type="gramStart"/>
      <w:r w:rsidRPr="00D00379">
        <w:rPr>
          <w:rStyle w:val="FontStyle31"/>
          <w:sz w:val="24"/>
          <w:szCs w:val="24"/>
        </w:rPr>
        <w:t>е</w:t>
      </w:r>
      <w:proofErr w:type="gramEnd"/>
      <w:r w:rsidRPr="00D00379">
        <w:rPr>
          <w:rStyle w:val="FontStyle31"/>
          <w:sz w:val="24"/>
          <w:szCs w:val="24"/>
        </w:rPr>
        <w:t xml:space="preserve"> осъден с влязла в сила присъда, освен ако е реабилитиран, за престъпление по чл. </w:t>
      </w:r>
      <w:proofErr w:type="gramStart"/>
      <w:r w:rsidRPr="00D00379">
        <w:rPr>
          <w:rStyle w:val="FontStyle31"/>
          <w:sz w:val="24"/>
          <w:szCs w:val="24"/>
        </w:rPr>
        <w:t>108а, чл.</w:t>
      </w:r>
      <w:proofErr w:type="gramEnd"/>
      <w:r w:rsidRPr="00D00379">
        <w:rPr>
          <w:rStyle w:val="FontStyle31"/>
          <w:sz w:val="24"/>
          <w:szCs w:val="24"/>
        </w:rPr>
        <w:t xml:space="preserve"> </w:t>
      </w:r>
      <w:proofErr w:type="gramStart"/>
      <w:r w:rsidRPr="00D00379">
        <w:rPr>
          <w:rStyle w:val="FontStyle31"/>
          <w:sz w:val="24"/>
          <w:szCs w:val="24"/>
        </w:rPr>
        <w:t>159а- 159г, чл.</w:t>
      </w:r>
      <w:proofErr w:type="gramEnd"/>
      <w:r w:rsidRPr="00D00379">
        <w:rPr>
          <w:rStyle w:val="FontStyle31"/>
          <w:sz w:val="24"/>
          <w:szCs w:val="24"/>
        </w:rPr>
        <w:t xml:space="preserve"> </w:t>
      </w:r>
      <w:proofErr w:type="gramStart"/>
      <w:r w:rsidRPr="00D00379">
        <w:rPr>
          <w:rStyle w:val="FontStyle31"/>
          <w:sz w:val="24"/>
          <w:szCs w:val="24"/>
        </w:rPr>
        <w:t>172, чл.</w:t>
      </w:r>
      <w:proofErr w:type="gramEnd"/>
      <w:r w:rsidRPr="00D00379">
        <w:rPr>
          <w:rStyle w:val="FontStyle31"/>
          <w:sz w:val="24"/>
          <w:szCs w:val="24"/>
        </w:rPr>
        <w:t xml:space="preserve"> </w:t>
      </w:r>
      <w:proofErr w:type="gramStart"/>
      <w:r w:rsidRPr="00D00379">
        <w:rPr>
          <w:rStyle w:val="FontStyle31"/>
          <w:sz w:val="24"/>
          <w:szCs w:val="24"/>
        </w:rPr>
        <w:t>192а, чл.</w:t>
      </w:r>
      <w:proofErr w:type="gramEnd"/>
      <w:r w:rsidRPr="00D00379">
        <w:rPr>
          <w:rStyle w:val="FontStyle31"/>
          <w:sz w:val="24"/>
          <w:szCs w:val="24"/>
        </w:rPr>
        <w:t xml:space="preserve"> </w:t>
      </w:r>
      <w:proofErr w:type="gramStart"/>
      <w:r w:rsidRPr="00D00379">
        <w:rPr>
          <w:rStyle w:val="FontStyle31"/>
          <w:sz w:val="24"/>
          <w:szCs w:val="24"/>
        </w:rPr>
        <w:t>194-217, чл.</w:t>
      </w:r>
      <w:proofErr w:type="gramEnd"/>
      <w:r w:rsidRPr="00D00379">
        <w:rPr>
          <w:rStyle w:val="FontStyle31"/>
          <w:sz w:val="24"/>
          <w:szCs w:val="24"/>
        </w:rPr>
        <w:t xml:space="preserve"> </w:t>
      </w:r>
      <w:proofErr w:type="gramStart"/>
      <w:r w:rsidRPr="00D00379">
        <w:rPr>
          <w:rStyle w:val="FontStyle31"/>
          <w:sz w:val="24"/>
          <w:szCs w:val="24"/>
        </w:rPr>
        <w:t>219-252, чл.</w:t>
      </w:r>
      <w:proofErr w:type="gramEnd"/>
      <w:r w:rsidRPr="00D00379">
        <w:rPr>
          <w:rStyle w:val="FontStyle31"/>
          <w:sz w:val="24"/>
          <w:szCs w:val="24"/>
        </w:rPr>
        <w:t xml:space="preserve"> </w:t>
      </w:r>
      <w:proofErr w:type="gramStart"/>
      <w:r w:rsidRPr="00D00379">
        <w:rPr>
          <w:rStyle w:val="FontStyle31"/>
          <w:sz w:val="24"/>
          <w:szCs w:val="24"/>
        </w:rPr>
        <w:t>253-260, чл.</w:t>
      </w:r>
      <w:proofErr w:type="gramEnd"/>
      <w:r w:rsidRPr="00D00379">
        <w:rPr>
          <w:rStyle w:val="FontStyle31"/>
          <w:sz w:val="24"/>
          <w:szCs w:val="24"/>
        </w:rPr>
        <w:t xml:space="preserve"> 301 -307, чл. </w:t>
      </w:r>
      <w:proofErr w:type="gramStart"/>
      <w:r w:rsidRPr="00D00379">
        <w:rPr>
          <w:rStyle w:val="FontStyle31"/>
          <w:sz w:val="24"/>
          <w:szCs w:val="24"/>
        </w:rPr>
        <w:t>321, 321а и чл.</w:t>
      </w:r>
      <w:proofErr w:type="gramEnd"/>
      <w:r w:rsidRPr="00D00379">
        <w:rPr>
          <w:rStyle w:val="FontStyle31"/>
          <w:sz w:val="24"/>
          <w:szCs w:val="24"/>
        </w:rPr>
        <w:t xml:space="preserve"> 352- 353е от Наказателния кодекс;</w:t>
      </w:r>
    </w:p>
    <w:p w:rsidR="00D00379" w:rsidRPr="00D00379" w:rsidRDefault="00D00379" w:rsidP="00AA665C">
      <w:pPr>
        <w:tabs>
          <w:tab w:val="left" w:pos="567"/>
        </w:tabs>
        <w:ind w:firstLine="720"/>
        <w:rPr>
          <w:rStyle w:val="FontStyle31"/>
          <w:sz w:val="24"/>
          <w:szCs w:val="24"/>
        </w:rPr>
      </w:pPr>
      <w:r w:rsidRPr="00D00379">
        <w:rPr>
          <w:rStyle w:val="FontStyle31"/>
          <w:sz w:val="24"/>
          <w:szCs w:val="24"/>
        </w:rPr>
        <w:sym w:font="Wingdings 2" w:char="F097"/>
      </w:r>
      <w:r w:rsidRPr="00D00379">
        <w:rPr>
          <w:rStyle w:val="FontStyle31"/>
          <w:sz w:val="24"/>
          <w:szCs w:val="24"/>
        </w:rPr>
        <w:t xml:space="preserve"> </w:t>
      </w:r>
      <w:proofErr w:type="gramStart"/>
      <w:r w:rsidRPr="00D00379">
        <w:rPr>
          <w:rStyle w:val="FontStyle31"/>
          <w:sz w:val="24"/>
          <w:szCs w:val="24"/>
        </w:rPr>
        <w:t>е</w:t>
      </w:r>
      <w:proofErr w:type="gramEnd"/>
      <w:r w:rsidRPr="00D00379">
        <w:rPr>
          <w:rStyle w:val="FontStyle31"/>
          <w:sz w:val="24"/>
          <w:szCs w:val="24"/>
        </w:rPr>
        <w:t xml:space="preserve"> осъден с влязла в сила присъда, освен ако е реабилитиран, за престъпление, аналогично на тези по т. 1, в друга държава членка или трета страна;</w:t>
      </w:r>
    </w:p>
    <w:p w:rsidR="00D00379" w:rsidRPr="00D00379" w:rsidRDefault="00D00379" w:rsidP="00AA665C">
      <w:pPr>
        <w:tabs>
          <w:tab w:val="left" w:pos="567"/>
        </w:tabs>
        <w:ind w:firstLine="720"/>
        <w:rPr>
          <w:rStyle w:val="FontStyle31"/>
          <w:sz w:val="24"/>
          <w:szCs w:val="24"/>
        </w:rPr>
      </w:pPr>
      <w:r w:rsidRPr="00D00379">
        <w:rPr>
          <w:rStyle w:val="FontStyle31"/>
          <w:sz w:val="24"/>
          <w:szCs w:val="24"/>
        </w:rPr>
        <w:sym w:font="Wingdings 2" w:char="F097"/>
      </w:r>
      <w:r w:rsidRPr="00D00379">
        <w:rPr>
          <w:rStyle w:val="FontStyle31"/>
          <w:sz w:val="24"/>
          <w:szCs w:val="24"/>
        </w:rPr>
        <w:t xml:space="preserve"> </w:t>
      </w:r>
      <w:proofErr w:type="gramStart"/>
      <w:r w:rsidRPr="00D00379">
        <w:rPr>
          <w:rStyle w:val="FontStyle31"/>
          <w:sz w:val="24"/>
          <w:szCs w:val="24"/>
        </w:rPr>
        <w:t>е</w:t>
      </w:r>
      <w:proofErr w:type="gramEnd"/>
      <w:r w:rsidRPr="00D00379">
        <w:rPr>
          <w:rStyle w:val="FontStyle31"/>
          <w:sz w:val="24"/>
          <w:szCs w:val="24"/>
        </w:rPr>
        <w:t xml:space="preserve"> налице конфликт на интереси по смисъла на § 2, т. 21 от ДР на ЗОП, който не може да бъде отстранен;</w:t>
      </w:r>
    </w:p>
    <w:p w:rsidR="001F5E2F" w:rsidRPr="001F5E2F" w:rsidRDefault="00D00379" w:rsidP="001F5E2F">
      <w:pPr>
        <w:tabs>
          <w:tab w:val="left" w:pos="567"/>
        </w:tabs>
        <w:ind w:firstLine="720"/>
        <w:rPr>
          <w:rFonts w:ascii="Times New Roman" w:hAnsi="Times New Roman" w:cs="Times New Roman"/>
        </w:rPr>
      </w:pPr>
      <w:r w:rsidRPr="00D00379">
        <w:rPr>
          <w:rStyle w:val="FontStyle28"/>
          <w:sz w:val="24"/>
          <w:szCs w:val="24"/>
        </w:rPr>
        <w:t>Забележка:</w:t>
      </w:r>
      <w:r w:rsidR="001F5E2F">
        <w:rPr>
          <w:rStyle w:val="FontStyle28"/>
          <w:sz w:val="24"/>
          <w:szCs w:val="24"/>
          <w:lang w:val="bg-BG"/>
        </w:rPr>
        <w:t xml:space="preserve"> </w:t>
      </w:r>
      <w:r w:rsidRPr="00D00379">
        <w:rPr>
          <w:rStyle w:val="FontStyle31"/>
          <w:sz w:val="24"/>
          <w:szCs w:val="24"/>
        </w:rPr>
        <w:t xml:space="preserve">Съгласно чл. </w:t>
      </w:r>
      <w:proofErr w:type="gramStart"/>
      <w:r w:rsidRPr="00D00379">
        <w:rPr>
          <w:rStyle w:val="FontStyle31"/>
          <w:sz w:val="24"/>
          <w:szCs w:val="24"/>
        </w:rPr>
        <w:t>54, ал.</w:t>
      </w:r>
      <w:proofErr w:type="gramEnd"/>
      <w:r w:rsidRPr="00D00379">
        <w:rPr>
          <w:rStyle w:val="FontStyle31"/>
          <w:sz w:val="24"/>
          <w:szCs w:val="24"/>
        </w:rPr>
        <w:t xml:space="preserve"> 2 от ЗОП, основанията по т. 1, т. 2 и  т. 3 се </w:t>
      </w:r>
      <w:r w:rsidRPr="00D00379">
        <w:rPr>
          <w:rFonts w:ascii="Times New Roman" w:hAnsi="Times New Roman" w:cs="Times New Roman"/>
        </w:rPr>
        <w:t>отнасят за лицата, които представляват участника, членовете</w:t>
      </w:r>
      <w:r w:rsidR="001F5E2F" w:rsidRPr="001F5E2F">
        <w:t xml:space="preserve"> </w:t>
      </w:r>
      <w:r w:rsidR="001F5E2F" w:rsidRPr="001F5E2F">
        <w:rPr>
          <w:rFonts w:ascii="Times New Roman" w:hAnsi="Times New Roman" w:cs="Times New Roman"/>
        </w:rPr>
        <w:t xml:space="preserve">на управителните и надзорните му органи и за други лица, които имат правомощия да упражняват контрол при вземането на решения на тези органи. </w:t>
      </w:r>
      <w:proofErr w:type="gramStart"/>
      <w:r w:rsidR="001F5E2F" w:rsidRPr="001F5E2F">
        <w:rPr>
          <w:rFonts w:ascii="Times New Roman" w:hAnsi="Times New Roman" w:cs="Times New Roman"/>
        </w:rPr>
        <w:t>Лицата по чл.</w:t>
      </w:r>
      <w:proofErr w:type="gramEnd"/>
      <w:r w:rsidR="001F5E2F" w:rsidRPr="001F5E2F">
        <w:rPr>
          <w:rFonts w:ascii="Times New Roman" w:hAnsi="Times New Roman" w:cs="Times New Roman"/>
        </w:rPr>
        <w:t xml:space="preserve"> </w:t>
      </w:r>
      <w:proofErr w:type="gramStart"/>
      <w:r w:rsidR="001F5E2F" w:rsidRPr="001F5E2F">
        <w:rPr>
          <w:rFonts w:ascii="Times New Roman" w:hAnsi="Times New Roman" w:cs="Times New Roman"/>
        </w:rPr>
        <w:t>54, ал.</w:t>
      </w:r>
      <w:proofErr w:type="gramEnd"/>
      <w:r w:rsidR="001F5E2F" w:rsidRPr="001F5E2F">
        <w:rPr>
          <w:rFonts w:ascii="Times New Roman" w:hAnsi="Times New Roman" w:cs="Times New Roman"/>
        </w:rPr>
        <w:t xml:space="preserve"> </w:t>
      </w:r>
      <w:proofErr w:type="gramStart"/>
      <w:r w:rsidR="001F5E2F" w:rsidRPr="001F5E2F">
        <w:rPr>
          <w:rFonts w:ascii="Times New Roman" w:hAnsi="Times New Roman" w:cs="Times New Roman"/>
        </w:rPr>
        <w:t>2 от ЗОП са посочени в чл.</w:t>
      </w:r>
      <w:proofErr w:type="gramEnd"/>
      <w:r w:rsidR="001F5E2F" w:rsidRPr="001F5E2F">
        <w:rPr>
          <w:rFonts w:ascii="Times New Roman" w:hAnsi="Times New Roman" w:cs="Times New Roman"/>
        </w:rPr>
        <w:t xml:space="preserve"> </w:t>
      </w:r>
      <w:proofErr w:type="gramStart"/>
      <w:r w:rsidR="001F5E2F" w:rsidRPr="001F5E2F">
        <w:rPr>
          <w:rFonts w:ascii="Times New Roman" w:hAnsi="Times New Roman" w:cs="Times New Roman"/>
        </w:rPr>
        <w:t>40, ал.</w:t>
      </w:r>
      <w:proofErr w:type="gramEnd"/>
      <w:r w:rsidR="001F5E2F" w:rsidRPr="001F5E2F">
        <w:rPr>
          <w:rFonts w:ascii="Times New Roman" w:hAnsi="Times New Roman" w:cs="Times New Roman"/>
        </w:rPr>
        <w:t xml:space="preserve"> </w:t>
      </w:r>
      <w:proofErr w:type="gramStart"/>
      <w:r w:rsidR="001F5E2F" w:rsidRPr="001F5E2F">
        <w:rPr>
          <w:rFonts w:ascii="Times New Roman" w:hAnsi="Times New Roman" w:cs="Times New Roman"/>
        </w:rPr>
        <w:t>1 и ал.</w:t>
      </w:r>
      <w:proofErr w:type="gramEnd"/>
      <w:r w:rsidR="001F5E2F" w:rsidRPr="001F5E2F">
        <w:rPr>
          <w:rFonts w:ascii="Times New Roman" w:hAnsi="Times New Roman" w:cs="Times New Roman"/>
        </w:rPr>
        <w:t xml:space="preserve"> </w:t>
      </w:r>
      <w:proofErr w:type="gramStart"/>
      <w:r w:rsidR="001F5E2F" w:rsidRPr="001F5E2F">
        <w:rPr>
          <w:rFonts w:ascii="Times New Roman" w:hAnsi="Times New Roman" w:cs="Times New Roman"/>
        </w:rPr>
        <w:t>2 от ППЗОП.</w:t>
      </w:r>
      <w:proofErr w:type="gramEnd"/>
    </w:p>
    <w:p w:rsidR="001F5E2F" w:rsidRPr="001F5E2F" w:rsidRDefault="001F5E2F" w:rsidP="001F5E2F">
      <w:pPr>
        <w:tabs>
          <w:tab w:val="left" w:pos="567"/>
        </w:tabs>
        <w:ind w:firstLine="720"/>
        <w:rPr>
          <w:rStyle w:val="FontStyle31"/>
          <w:sz w:val="24"/>
          <w:szCs w:val="24"/>
        </w:rPr>
      </w:pPr>
      <w:r w:rsidRPr="001F5E2F">
        <w:rPr>
          <w:rStyle w:val="FontStyle31"/>
          <w:sz w:val="24"/>
          <w:szCs w:val="24"/>
        </w:rPr>
        <w:sym w:font="Wingdings 2" w:char="F097"/>
      </w:r>
      <w:r w:rsidRPr="001F5E2F">
        <w:rPr>
          <w:rStyle w:val="FontStyle31"/>
          <w:sz w:val="24"/>
          <w:szCs w:val="24"/>
        </w:rPr>
        <w:t xml:space="preserve"> </w:t>
      </w:r>
      <w:proofErr w:type="gramStart"/>
      <w:r w:rsidRPr="001F5E2F">
        <w:rPr>
          <w:rStyle w:val="FontStyle31"/>
          <w:sz w:val="24"/>
          <w:szCs w:val="24"/>
        </w:rPr>
        <w:t>има</w:t>
      </w:r>
      <w:proofErr w:type="gramEnd"/>
      <w:r w:rsidRPr="001F5E2F">
        <w:rPr>
          <w:rStyle w:val="FontStyle31"/>
          <w:sz w:val="24"/>
          <w:szCs w:val="24"/>
        </w:rPr>
        <w:t xml:space="preserve"> задължения за данъци и задължителни осигурителни вн</w:t>
      </w:r>
      <w:r>
        <w:rPr>
          <w:rStyle w:val="FontStyle31"/>
          <w:sz w:val="24"/>
          <w:szCs w:val="24"/>
        </w:rPr>
        <w:t xml:space="preserve">оски по смисъла на чл. </w:t>
      </w:r>
      <w:proofErr w:type="gramStart"/>
      <w:r>
        <w:rPr>
          <w:rStyle w:val="FontStyle31"/>
          <w:sz w:val="24"/>
          <w:szCs w:val="24"/>
        </w:rPr>
        <w:t>162, ал.</w:t>
      </w:r>
      <w:proofErr w:type="gramEnd"/>
      <w:r>
        <w:rPr>
          <w:rStyle w:val="FontStyle31"/>
          <w:sz w:val="24"/>
          <w:szCs w:val="24"/>
          <w:lang w:val="bg-BG"/>
        </w:rPr>
        <w:t xml:space="preserve"> </w:t>
      </w:r>
      <w:r w:rsidRPr="001F5E2F">
        <w:rPr>
          <w:rStyle w:val="FontStyle31"/>
          <w:sz w:val="24"/>
          <w:szCs w:val="24"/>
        </w:rPr>
        <w:t xml:space="preserve">2, т. 1 от Данъчно-осигурителния процесуален кодекс,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00C64BB4">
        <w:rPr>
          <w:rStyle w:val="FontStyle31"/>
          <w:sz w:val="24"/>
          <w:szCs w:val="24"/>
          <w:lang w:val="bg-BG"/>
        </w:rPr>
        <w:t xml:space="preserve">доказани с влязъл в </w:t>
      </w:r>
      <w:r w:rsidRPr="001F5E2F">
        <w:rPr>
          <w:rStyle w:val="FontStyle31"/>
          <w:sz w:val="24"/>
          <w:szCs w:val="24"/>
        </w:rPr>
        <w:t>сила</w:t>
      </w:r>
      <w:r w:rsidR="00C64BB4">
        <w:rPr>
          <w:rStyle w:val="FontStyle31"/>
          <w:sz w:val="24"/>
          <w:szCs w:val="24"/>
          <w:lang w:val="bg-BG"/>
        </w:rPr>
        <w:t xml:space="preserve"> акт на компетентен орган.</w:t>
      </w:r>
    </w:p>
    <w:p w:rsidR="005F2C90" w:rsidRPr="005F2C90" w:rsidRDefault="001F5E2F" w:rsidP="001F5E2F">
      <w:pPr>
        <w:tabs>
          <w:tab w:val="left" w:pos="567"/>
        </w:tabs>
        <w:ind w:firstLine="720"/>
        <w:rPr>
          <w:rFonts w:ascii="Times New Roman" w:hAnsi="Times New Roman" w:cs="Times New Roman"/>
          <w:lang w:val="bg-BG"/>
        </w:rPr>
      </w:pPr>
      <w:r w:rsidRPr="001F5E2F">
        <w:rPr>
          <w:rStyle w:val="FontStyle28"/>
          <w:sz w:val="24"/>
          <w:szCs w:val="24"/>
        </w:rPr>
        <w:t>Забележка:</w:t>
      </w:r>
      <w:r>
        <w:rPr>
          <w:rStyle w:val="FontStyle28"/>
          <w:sz w:val="24"/>
          <w:szCs w:val="24"/>
          <w:lang w:val="bg-BG"/>
        </w:rPr>
        <w:t xml:space="preserve"> </w:t>
      </w:r>
      <w:r w:rsidR="005F2C90">
        <w:rPr>
          <w:rStyle w:val="FontStyle31"/>
          <w:sz w:val="24"/>
          <w:szCs w:val="24"/>
        </w:rPr>
        <w:t xml:space="preserve">Съгласно чл. </w:t>
      </w:r>
      <w:proofErr w:type="gramStart"/>
      <w:r w:rsidR="005F2C90">
        <w:rPr>
          <w:rStyle w:val="FontStyle31"/>
          <w:sz w:val="24"/>
          <w:szCs w:val="24"/>
        </w:rPr>
        <w:t>54, ал.</w:t>
      </w:r>
      <w:proofErr w:type="gramEnd"/>
      <w:r w:rsidR="005F2C90">
        <w:rPr>
          <w:rStyle w:val="FontStyle31"/>
          <w:sz w:val="24"/>
          <w:szCs w:val="24"/>
        </w:rPr>
        <w:t xml:space="preserve"> </w:t>
      </w:r>
      <w:r w:rsidR="005F2C90">
        <w:rPr>
          <w:rStyle w:val="FontStyle31"/>
          <w:sz w:val="24"/>
          <w:szCs w:val="24"/>
          <w:lang w:val="bg-BG"/>
        </w:rPr>
        <w:t>5</w:t>
      </w:r>
      <w:r w:rsidRPr="001F5E2F">
        <w:rPr>
          <w:rStyle w:val="FontStyle31"/>
          <w:sz w:val="24"/>
          <w:szCs w:val="24"/>
        </w:rPr>
        <w:t xml:space="preserve"> от ЗОП, Възложителят няма да приложи осн</w:t>
      </w:r>
      <w:r w:rsidR="00EB5C77">
        <w:rPr>
          <w:rStyle w:val="FontStyle31"/>
          <w:sz w:val="24"/>
          <w:szCs w:val="24"/>
        </w:rPr>
        <w:t>ованието за отстраняване по ал.</w:t>
      </w:r>
      <w:r w:rsidRPr="001F5E2F">
        <w:rPr>
          <w:rStyle w:val="FontStyle31"/>
          <w:sz w:val="24"/>
          <w:szCs w:val="24"/>
        </w:rPr>
        <w:t>1,</w:t>
      </w:r>
      <w:r w:rsidR="00EB5C77">
        <w:rPr>
          <w:rStyle w:val="FontStyle31"/>
          <w:sz w:val="24"/>
          <w:szCs w:val="24"/>
          <w:lang w:val="bg-BG"/>
        </w:rPr>
        <w:t xml:space="preserve"> </w:t>
      </w:r>
      <w:r w:rsidRPr="001F5E2F">
        <w:rPr>
          <w:rStyle w:val="FontStyle31"/>
          <w:sz w:val="24"/>
          <w:szCs w:val="24"/>
        </w:rPr>
        <w:t xml:space="preserve">т.3 от същия член, когато </w:t>
      </w:r>
      <w:r w:rsidR="005F2C90" w:rsidRPr="005F2C90">
        <w:rPr>
          <w:rFonts w:ascii="Times New Roman" w:hAnsi="Times New Roman" w:cs="Times New Roman"/>
        </w:rPr>
        <w:t>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1F5E2F" w:rsidRPr="001F5E2F" w:rsidRDefault="001F5E2F" w:rsidP="001F5E2F">
      <w:pPr>
        <w:tabs>
          <w:tab w:val="left" w:pos="567"/>
        </w:tabs>
        <w:ind w:firstLine="720"/>
        <w:rPr>
          <w:rStyle w:val="FontStyle31"/>
          <w:sz w:val="24"/>
          <w:szCs w:val="24"/>
        </w:rPr>
      </w:pPr>
      <w:r w:rsidRPr="001F5E2F">
        <w:rPr>
          <w:rStyle w:val="FontStyle31"/>
          <w:sz w:val="24"/>
          <w:szCs w:val="24"/>
        </w:rPr>
        <w:sym w:font="Wingdings 2" w:char="F097"/>
      </w:r>
      <w:proofErr w:type="gramStart"/>
      <w:r w:rsidRPr="001F5E2F">
        <w:rPr>
          <w:rStyle w:val="FontStyle31"/>
          <w:sz w:val="24"/>
          <w:szCs w:val="24"/>
        </w:rPr>
        <w:t>е</w:t>
      </w:r>
      <w:proofErr w:type="gramEnd"/>
      <w:r w:rsidRPr="001F5E2F">
        <w:rPr>
          <w:rStyle w:val="FontStyle31"/>
          <w:sz w:val="24"/>
          <w:szCs w:val="24"/>
        </w:rPr>
        <w:t xml:space="preserve"> налице неравнопоставеност в случаите по чл. </w:t>
      </w:r>
      <w:proofErr w:type="gramStart"/>
      <w:r w:rsidRPr="001F5E2F">
        <w:rPr>
          <w:rStyle w:val="FontStyle31"/>
          <w:sz w:val="24"/>
          <w:szCs w:val="24"/>
        </w:rPr>
        <w:t>44, ал.</w:t>
      </w:r>
      <w:proofErr w:type="gramEnd"/>
      <w:r w:rsidRPr="001F5E2F">
        <w:rPr>
          <w:rStyle w:val="FontStyle31"/>
          <w:sz w:val="24"/>
          <w:szCs w:val="24"/>
        </w:rPr>
        <w:t xml:space="preserve"> 5 от ЗОП;</w:t>
      </w:r>
    </w:p>
    <w:p w:rsidR="001F5E2F" w:rsidRPr="001F5E2F" w:rsidRDefault="001F5E2F" w:rsidP="001F5E2F">
      <w:pPr>
        <w:tabs>
          <w:tab w:val="left" w:pos="567"/>
        </w:tabs>
        <w:ind w:firstLine="720"/>
        <w:rPr>
          <w:rStyle w:val="FontStyle31"/>
          <w:sz w:val="24"/>
          <w:szCs w:val="24"/>
        </w:rPr>
      </w:pPr>
      <w:r w:rsidRPr="001F5E2F">
        <w:rPr>
          <w:rStyle w:val="FontStyle31"/>
          <w:sz w:val="24"/>
          <w:szCs w:val="24"/>
        </w:rPr>
        <w:sym w:font="Wingdings 2" w:char="F097"/>
      </w:r>
      <w:proofErr w:type="gramStart"/>
      <w:r w:rsidRPr="001F5E2F">
        <w:rPr>
          <w:rStyle w:val="FontStyle31"/>
          <w:sz w:val="24"/>
          <w:szCs w:val="24"/>
        </w:rPr>
        <w:t>е</w:t>
      </w:r>
      <w:proofErr w:type="gramEnd"/>
      <w:r w:rsidRPr="001F5E2F">
        <w:rPr>
          <w:rStyle w:val="FontStyle31"/>
          <w:sz w:val="24"/>
          <w:szCs w:val="24"/>
        </w:rPr>
        <w:t xml:space="preserve"> установено, че:</w:t>
      </w:r>
    </w:p>
    <w:p w:rsidR="001F5E2F" w:rsidRPr="001F5E2F" w:rsidRDefault="001F5E2F" w:rsidP="001F5E2F">
      <w:pPr>
        <w:tabs>
          <w:tab w:val="left" w:pos="567"/>
        </w:tabs>
        <w:ind w:firstLine="720"/>
        <w:rPr>
          <w:rStyle w:val="FontStyle31"/>
          <w:sz w:val="24"/>
          <w:szCs w:val="24"/>
        </w:rPr>
      </w:pPr>
      <w:r w:rsidRPr="001F5E2F">
        <w:rPr>
          <w:rStyle w:val="FontStyle31"/>
          <w:sz w:val="24"/>
          <w:szCs w:val="24"/>
        </w:rPr>
        <w:t xml:space="preserve">- </w:t>
      </w:r>
      <w:proofErr w:type="gramStart"/>
      <w:r w:rsidRPr="001F5E2F">
        <w:rPr>
          <w:rStyle w:val="FontStyle31"/>
          <w:sz w:val="24"/>
          <w:szCs w:val="24"/>
        </w:rPr>
        <w:t>е</w:t>
      </w:r>
      <w:proofErr w:type="gramEnd"/>
      <w:r w:rsidRPr="001F5E2F">
        <w:rPr>
          <w:rStyle w:val="FontStyle31"/>
          <w:sz w:val="24"/>
          <w:szCs w:val="24"/>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F5E2F" w:rsidRPr="001F5E2F" w:rsidRDefault="001F5E2F" w:rsidP="001F5E2F">
      <w:pPr>
        <w:tabs>
          <w:tab w:val="left" w:pos="567"/>
        </w:tabs>
        <w:ind w:firstLine="720"/>
        <w:rPr>
          <w:rStyle w:val="FontStyle31"/>
          <w:sz w:val="24"/>
          <w:szCs w:val="24"/>
        </w:rPr>
      </w:pPr>
      <w:r w:rsidRPr="001F5E2F">
        <w:rPr>
          <w:rStyle w:val="FontStyle31"/>
          <w:sz w:val="24"/>
          <w:szCs w:val="24"/>
        </w:rPr>
        <w:t xml:space="preserve">- </w:t>
      </w:r>
      <w:proofErr w:type="gramStart"/>
      <w:r w:rsidRPr="001F5E2F">
        <w:rPr>
          <w:rStyle w:val="FontStyle31"/>
          <w:sz w:val="24"/>
          <w:szCs w:val="24"/>
        </w:rPr>
        <w:t>не</w:t>
      </w:r>
      <w:proofErr w:type="gramEnd"/>
      <w:r w:rsidRPr="001F5E2F">
        <w:rPr>
          <w:rStyle w:val="FontStyle31"/>
          <w:sz w:val="24"/>
          <w:szCs w:val="24"/>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F5E2F" w:rsidRPr="00AA665C" w:rsidRDefault="001F5E2F" w:rsidP="00AA665C">
      <w:pPr>
        <w:tabs>
          <w:tab w:val="left" w:pos="567"/>
        </w:tabs>
        <w:ind w:firstLine="720"/>
        <w:rPr>
          <w:rStyle w:val="FontStyle28"/>
          <w:b w:val="0"/>
          <w:bCs w:val="0"/>
          <w:sz w:val="24"/>
          <w:szCs w:val="24"/>
        </w:rPr>
      </w:pPr>
      <w:r w:rsidRPr="001F5E2F">
        <w:rPr>
          <w:rStyle w:val="FontStyle31"/>
          <w:sz w:val="24"/>
          <w:szCs w:val="24"/>
        </w:rPr>
        <w:sym w:font="Wingdings 2" w:char="F097"/>
      </w:r>
      <w:proofErr w:type="gramStart"/>
      <w:r w:rsidRPr="001F5E2F">
        <w:rPr>
          <w:rStyle w:val="FontStyle31"/>
          <w:sz w:val="24"/>
          <w:szCs w:val="24"/>
        </w:rPr>
        <w:t>е</w:t>
      </w:r>
      <w:proofErr w:type="gramEnd"/>
      <w:r w:rsidRPr="001F5E2F">
        <w:rPr>
          <w:rStyle w:val="FontStyle31"/>
          <w:sz w:val="24"/>
          <w:szCs w:val="24"/>
        </w:rPr>
        <w:t xml:space="preserve"> установено с влязло в сила наказателно постановление или съдебно решение, </w:t>
      </w:r>
      <w:r w:rsidR="00C972F0">
        <w:rPr>
          <w:rStyle w:val="FontStyle31"/>
          <w:sz w:val="24"/>
          <w:szCs w:val="24"/>
        </w:rPr>
        <w:t xml:space="preserve"> наруш</w:t>
      </w:r>
      <w:r w:rsidR="00C972F0">
        <w:rPr>
          <w:rStyle w:val="FontStyle31"/>
          <w:sz w:val="24"/>
          <w:szCs w:val="24"/>
          <w:lang w:val="bg-BG"/>
        </w:rPr>
        <w:t>ение на чл.61, ал.1, чл.62, ал. 1 или 3, чл.63, ал. 1 или 2,</w:t>
      </w:r>
      <w:r w:rsidRPr="001F5E2F">
        <w:rPr>
          <w:rStyle w:val="FontStyle31"/>
          <w:sz w:val="24"/>
          <w:szCs w:val="24"/>
        </w:rPr>
        <w:t xml:space="preserve"> чл. </w:t>
      </w:r>
      <w:proofErr w:type="gramStart"/>
      <w:r w:rsidRPr="001F5E2F">
        <w:rPr>
          <w:rStyle w:val="FontStyle31"/>
          <w:sz w:val="24"/>
          <w:szCs w:val="24"/>
        </w:rPr>
        <w:t>118, чл.</w:t>
      </w:r>
      <w:proofErr w:type="gramEnd"/>
      <w:r w:rsidRPr="001F5E2F">
        <w:rPr>
          <w:rStyle w:val="FontStyle31"/>
          <w:sz w:val="24"/>
          <w:szCs w:val="24"/>
        </w:rPr>
        <w:t xml:space="preserve"> </w:t>
      </w:r>
      <w:proofErr w:type="gramStart"/>
      <w:r w:rsidRPr="001F5E2F">
        <w:rPr>
          <w:rStyle w:val="FontStyle31"/>
          <w:sz w:val="24"/>
          <w:szCs w:val="24"/>
        </w:rPr>
        <w:t>128, чл.</w:t>
      </w:r>
      <w:proofErr w:type="gramEnd"/>
      <w:r w:rsidRPr="001F5E2F">
        <w:rPr>
          <w:rStyle w:val="FontStyle31"/>
          <w:sz w:val="24"/>
          <w:szCs w:val="24"/>
        </w:rPr>
        <w:t xml:space="preserve"> </w:t>
      </w:r>
      <w:proofErr w:type="gramStart"/>
      <w:r w:rsidRPr="001F5E2F">
        <w:rPr>
          <w:rStyle w:val="FontStyle31"/>
          <w:sz w:val="24"/>
          <w:szCs w:val="24"/>
        </w:rPr>
        <w:t>245 и чл.</w:t>
      </w:r>
      <w:proofErr w:type="gramEnd"/>
      <w:r w:rsidRPr="001F5E2F">
        <w:rPr>
          <w:rStyle w:val="FontStyle31"/>
          <w:sz w:val="24"/>
          <w:szCs w:val="24"/>
        </w:rPr>
        <w:t xml:space="preserve"> 301 - 305 от Кодекса на труда или </w:t>
      </w:r>
      <w:r w:rsidRPr="001F5E2F">
        <w:rPr>
          <w:rStyle w:val="newdocreference"/>
          <w:rFonts w:ascii="Times New Roman" w:hAnsi="Times New Roman" w:cs="Times New Roman"/>
        </w:rPr>
        <w:t xml:space="preserve">чл. </w:t>
      </w:r>
      <w:proofErr w:type="gramStart"/>
      <w:r w:rsidRPr="001F5E2F">
        <w:rPr>
          <w:rStyle w:val="newdocreference"/>
          <w:rFonts w:ascii="Times New Roman" w:hAnsi="Times New Roman" w:cs="Times New Roman"/>
        </w:rPr>
        <w:t>13, ал.</w:t>
      </w:r>
      <w:proofErr w:type="gramEnd"/>
      <w:r w:rsidRPr="001F5E2F">
        <w:rPr>
          <w:rStyle w:val="newdocreference"/>
          <w:rFonts w:ascii="Times New Roman" w:hAnsi="Times New Roman" w:cs="Times New Roman"/>
        </w:rPr>
        <w:t xml:space="preserve"> </w:t>
      </w:r>
      <w:proofErr w:type="gramStart"/>
      <w:r w:rsidRPr="001F5E2F">
        <w:rPr>
          <w:rStyle w:val="newdocreference"/>
          <w:rFonts w:ascii="Times New Roman" w:hAnsi="Times New Roman" w:cs="Times New Roman"/>
        </w:rPr>
        <w:t>1 от Закона за трудовата миграция и трудовата мобилност</w:t>
      </w:r>
      <w:r w:rsidRPr="001F5E2F">
        <w:rPr>
          <w:rFonts w:ascii="Times New Roman" w:hAnsi="Times New Roman" w:cs="Times New Roman"/>
        </w:rPr>
        <w:t xml:space="preserve"> или аналогични задължения </w:t>
      </w:r>
      <w:r w:rsidRPr="001F5E2F">
        <w:rPr>
          <w:rStyle w:val="FontStyle31"/>
          <w:sz w:val="24"/>
          <w:szCs w:val="24"/>
        </w:rPr>
        <w:t>или аналогични задължения, установени с акт на компетентен орган съгласно законодателството на държавата, в която участникът е установен.</w:t>
      </w:r>
      <w:proofErr w:type="gramEnd"/>
      <w:r w:rsidRPr="001F5E2F">
        <w:rPr>
          <w:rStyle w:val="FontStyle28"/>
          <w:sz w:val="24"/>
          <w:szCs w:val="24"/>
        </w:rPr>
        <w:tab/>
      </w:r>
    </w:p>
    <w:p w:rsidR="001F5E2F" w:rsidRPr="001F5E2F" w:rsidRDefault="001F5E2F" w:rsidP="001F5E2F">
      <w:pPr>
        <w:tabs>
          <w:tab w:val="left" w:pos="567"/>
        </w:tabs>
        <w:rPr>
          <w:rStyle w:val="FontStyle31"/>
          <w:sz w:val="24"/>
          <w:szCs w:val="24"/>
        </w:rPr>
      </w:pPr>
      <w:r w:rsidRPr="001F5E2F">
        <w:rPr>
          <w:rStyle w:val="FontStyle28"/>
          <w:sz w:val="24"/>
          <w:szCs w:val="24"/>
        </w:rPr>
        <w:tab/>
        <w:t>Възложителят ще отстрани от участие в процедурата за възлагане на</w:t>
      </w:r>
      <w:r>
        <w:rPr>
          <w:rStyle w:val="FontStyle28"/>
          <w:sz w:val="24"/>
          <w:szCs w:val="24"/>
        </w:rPr>
        <w:t xml:space="preserve"> обществената поръчка участник</w:t>
      </w:r>
      <w:r>
        <w:rPr>
          <w:rStyle w:val="FontStyle28"/>
          <w:sz w:val="24"/>
          <w:szCs w:val="24"/>
          <w:lang w:val="bg-BG"/>
        </w:rPr>
        <w:t xml:space="preserve">, съгласно </w:t>
      </w:r>
      <w:r>
        <w:rPr>
          <w:rStyle w:val="FontStyle28"/>
          <w:sz w:val="24"/>
          <w:szCs w:val="24"/>
        </w:rPr>
        <w:t>чл.55</w:t>
      </w:r>
      <w:proofErr w:type="gramStart"/>
      <w:r>
        <w:rPr>
          <w:rStyle w:val="FontStyle28"/>
          <w:sz w:val="24"/>
          <w:szCs w:val="24"/>
        </w:rPr>
        <w:t>,ал.1</w:t>
      </w:r>
      <w:proofErr w:type="gramEnd"/>
      <w:r>
        <w:rPr>
          <w:rStyle w:val="FontStyle28"/>
          <w:sz w:val="24"/>
          <w:szCs w:val="24"/>
        </w:rPr>
        <w:t xml:space="preserve"> от ЗОП</w:t>
      </w:r>
      <w:r w:rsidRPr="001F5E2F">
        <w:rPr>
          <w:rStyle w:val="FontStyle28"/>
          <w:sz w:val="24"/>
          <w:szCs w:val="24"/>
        </w:rPr>
        <w:t>, когато:</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28"/>
          <w:color w:val="000000" w:themeColor="text1"/>
          <w:sz w:val="24"/>
          <w:szCs w:val="24"/>
        </w:rPr>
        <w:t>1.</w:t>
      </w:r>
      <w:r>
        <w:rPr>
          <w:rStyle w:val="FontStyle28"/>
          <w:color w:val="000000" w:themeColor="text1"/>
          <w:sz w:val="24"/>
          <w:szCs w:val="24"/>
          <w:lang w:val="bg-BG"/>
        </w:rPr>
        <w:t xml:space="preserve"> </w:t>
      </w:r>
      <w:proofErr w:type="gramStart"/>
      <w:r w:rsidRPr="001F5E2F">
        <w:rPr>
          <w:rStyle w:val="FontStyle28"/>
          <w:b w:val="0"/>
          <w:color w:val="000000" w:themeColor="text1"/>
          <w:sz w:val="24"/>
          <w:szCs w:val="24"/>
        </w:rPr>
        <w:t>е</w:t>
      </w:r>
      <w:proofErr w:type="gramEnd"/>
      <w:r w:rsidRPr="001F5E2F">
        <w:rPr>
          <w:rStyle w:val="FontStyle28"/>
          <w:b w:val="0"/>
          <w:color w:val="000000" w:themeColor="text1"/>
          <w:sz w:val="24"/>
          <w:szCs w:val="24"/>
        </w:rPr>
        <w:t xml:space="preserve"> </w:t>
      </w:r>
      <w:r w:rsidRPr="001F5E2F">
        <w:rPr>
          <w:rStyle w:val="FontStyle31"/>
          <w:color w:val="000000" w:themeColor="text1"/>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28"/>
          <w:color w:val="000000" w:themeColor="text1"/>
          <w:sz w:val="24"/>
          <w:szCs w:val="24"/>
        </w:rPr>
        <w:t xml:space="preserve">Забележка: </w:t>
      </w:r>
      <w:r w:rsidRPr="001F5E2F">
        <w:rPr>
          <w:rStyle w:val="FontStyle31"/>
          <w:color w:val="000000" w:themeColor="text1"/>
          <w:sz w:val="24"/>
          <w:szCs w:val="24"/>
        </w:rPr>
        <w:t xml:space="preserve">Съгласно чл. </w:t>
      </w:r>
      <w:proofErr w:type="gramStart"/>
      <w:r w:rsidRPr="001F5E2F">
        <w:rPr>
          <w:rStyle w:val="FontStyle31"/>
          <w:color w:val="000000" w:themeColor="text1"/>
          <w:sz w:val="24"/>
          <w:szCs w:val="24"/>
        </w:rPr>
        <w:t>55, ал.</w:t>
      </w:r>
      <w:proofErr w:type="gramEnd"/>
      <w:r w:rsidRPr="001F5E2F">
        <w:rPr>
          <w:rStyle w:val="FontStyle31"/>
          <w:color w:val="000000" w:themeColor="text1"/>
          <w:sz w:val="24"/>
          <w:szCs w:val="24"/>
        </w:rPr>
        <w:t xml:space="preserve"> 4 от ЗОП, Възложителят има право да не приложи основанието за отстраняване по т. </w:t>
      </w:r>
      <w:r w:rsidRPr="001F5E2F">
        <w:rPr>
          <w:rStyle w:val="FontStyle28"/>
          <w:b w:val="0"/>
          <w:color w:val="000000" w:themeColor="text1"/>
          <w:sz w:val="24"/>
          <w:szCs w:val="24"/>
        </w:rPr>
        <w:t>1</w:t>
      </w:r>
      <w:r w:rsidRPr="001F5E2F">
        <w:rPr>
          <w:rStyle w:val="FontStyle28"/>
          <w:color w:val="000000" w:themeColor="text1"/>
          <w:sz w:val="24"/>
          <w:szCs w:val="24"/>
        </w:rPr>
        <w:t>,</w:t>
      </w:r>
      <w:r>
        <w:rPr>
          <w:rStyle w:val="FontStyle28"/>
          <w:color w:val="000000" w:themeColor="text1"/>
          <w:sz w:val="24"/>
          <w:szCs w:val="24"/>
          <w:lang w:val="bg-BG"/>
        </w:rPr>
        <w:t xml:space="preserve"> </w:t>
      </w:r>
      <w:r w:rsidRPr="001F5E2F">
        <w:rPr>
          <w:rStyle w:val="FontStyle31"/>
          <w:color w:val="000000" w:themeColor="text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31"/>
          <w:color w:val="000000" w:themeColor="text1"/>
          <w:sz w:val="24"/>
          <w:szCs w:val="24"/>
        </w:rPr>
        <w:t xml:space="preserve">2. </w:t>
      </w:r>
      <w:proofErr w:type="gramStart"/>
      <w:r w:rsidRPr="001F5E2F">
        <w:rPr>
          <w:rStyle w:val="FontStyle31"/>
          <w:color w:val="000000" w:themeColor="text1"/>
          <w:sz w:val="24"/>
          <w:szCs w:val="24"/>
        </w:rPr>
        <w:t>лишен</w:t>
      </w:r>
      <w:proofErr w:type="gramEnd"/>
      <w:r w:rsidRPr="001F5E2F">
        <w:rPr>
          <w:rStyle w:val="FontStyle31"/>
          <w:color w:val="000000" w:themeColor="text1"/>
          <w:sz w:val="24"/>
          <w:szCs w:val="24"/>
        </w:rPr>
        <w:t xml:space="preserve"> е от правото да упражнява определена професия или дейност съгласно законодателството на държавата, в която е извършено деянието;</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31"/>
          <w:color w:val="000000" w:themeColor="text1"/>
          <w:sz w:val="24"/>
          <w:szCs w:val="24"/>
        </w:rPr>
        <w:t xml:space="preserve">3. </w:t>
      </w:r>
      <w:proofErr w:type="gramStart"/>
      <w:r w:rsidRPr="001F5E2F">
        <w:rPr>
          <w:rStyle w:val="FontStyle31"/>
          <w:color w:val="000000" w:themeColor="text1"/>
          <w:sz w:val="24"/>
          <w:szCs w:val="24"/>
        </w:rPr>
        <w:t>сключил</w:t>
      </w:r>
      <w:proofErr w:type="gramEnd"/>
      <w:r w:rsidRPr="001F5E2F">
        <w:rPr>
          <w:rStyle w:val="FontStyle31"/>
          <w:color w:val="000000" w:themeColor="text1"/>
          <w:sz w:val="24"/>
          <w:szCs w:val="24"/>
        </w:rPr>
        <w:t xml:space="preserve"> е споразумение с други лица с цел нарушаване на конкуренцията, когато нарушението е установено с акт на компетентен орган;</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31"/>
          <w:color w:val="000000" w:themeColor="text1"/>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F5E2F" w:rsidRPr="001F5E2F" w:rsidRDefault="001F5E2F" w:rsidP="001F5E2F">
      <w:pPr>
        <w:tabs>
          <w:tab w:val="left" w:pos="567"/>
        </w:tabs>
        <w:rPr>
          <w:rStyle w:val="FontStyle31"/>
          <w:color w:val="000000" w:themeColor="text1"/>
          <w:sz w:val="24"/>
          <w:szCs w:val="24"/>
        </w:rPr>
      </w:pPr>
      <w:r w:rsidRPr="001F5E2F">
        <w:rPr>
          <w:rStyle w:val="FontStyle31"/>
          <w:color w:val="000000" w:themeColor="text1"/>
          <w:sz w:val="24"/>
          <w:szCs w:val="24"/>
        </w:rPr>
        <w:tab/>
        <w:t xml:space="preserve">5. </w:t>
      </w:r>
      <w:proofErr w:type="gramStart"/>
      <w:r w:rsidRPr="001F5E2F">
        <w:rPr>
          <w:rStyle w:val="FontStyle31"/>
          <w:color w:val="000000" w:themeColor="text1"/>
          <w:sz w:val="24"/>
          <w:szCs w:val="24"/>
        </w:rPr>
        <w:t>опитал</w:t>
      </w:r>
      <w:proofErr w:type="gramEnd"/>
      <w:r w:rsidRPr="001F5E2F">
        <w:rPr>
          <w:rStyle w:val="FontStyle31"/>
          <w:color w:val="000000" w:themeColor="text1"/>
          <w:sz w:val="24"/>
          <w:szCs w:val="24"/>
        </w:rPr>
        <w:t xml:space="preserve"> е да:</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31"/>
          <w:color w:val="000000" w:themeColor="text1"/>
          <w:sz w:val="24"/>
          <w:szCs w:val="24"/>
        </w:rPr>
        <w:lastRenderedPageBreak/>
        <w:t>а)</w:t>
      </w:r>
      <w:r w:rsidRPr="001F5E2F">
        <w:rPr>
          <w:rStyle w:val="FontStyle31"/>
          <w:color w:val="000000" w:themeColor="text1"/>
          <w:sz w:val="24"/>
          <w:szCs w:val="24"/>
        </w:rPr>
        <w:tab/>
      </w:r>
      <w:proofErr w:type="gramStart"/>
      <w:r w:rsidRPr="001F5E2F">
        <w:rPr>
          <w:rStyle w:val="FontStyle31"/>
          <w:color w:val="000000" w:themeColor="text1"/>
          <w:sz w:val="24"/>
          <w:szCs w:val="24"/>
        </w:rPr>
        <w:t>повлияе</w:t>
      </w:r>
      <w:proofErr w:type="gramEnd"/>
      <w:r w:rsidRPr="001F5E2F">
        <w:rPr>
          <w:rStyle w:val="FontStyle31"/>
          <w:color w:val="000000" w:themeColor="text1"/>
          <w:sz w:val="24"/>
          <w:szCs w:val="24"/>
        </w:rPr>
        <w:t xml:space="preserve">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F5E2F" w:rsidRPr="001F5E2F" w:rsidRDefault="001F5E2F" w:rsidP="001F5E2F">
      <w:pPr>
        <w:tabs>
          <w:tab w:val="left" w:pos="567"/>
        </w:tabs>
        <w:ind w:firstLine="720"/>
        <w:rPr>
          <w:rStyle w:val="FontStyle31"/>
          <w:color w:val="000000" w:themeColor="text1"/>
          <w:sz w:val="24"/>
          <w:szCs w:val="24"/>
        </w:rPr>
      </w:pPr>
      <w:r w:rsidRPr="001F5E2F">
        <w:rPr>
          <w:rStyle w:val="FontStyle31"/>
          <w:color w:val="000000" w:themeColor="text1"/>
          <w:sz w:val="24"/>
          <w:szCs w:val="24"/>
        </w:rPr>
        <w:t>б)</w:t>
      </w:r>
      <w:r w:rsidRPr="001F5E2F">
        <w:rPr>
          <w:rStyle w:val="FontStyle31"/>
          <w:color w:val="000000" w:themeColor="text1"/>
          <w:sz w:val="24"/>
          <w:szCs w:val="24"/>
        </w:rPr>
        <w:tab/>
      </w:r>
      <w:proofErr w:type="gramStart"/>
      <w:r w:rsidRPr="001F5E2F">
        <w:rPr>
          <w:rStyle w:val="FontStyle31"/>
          <w:color w:val="000000" w:themeColor="text1"/>
          <w:sz w:val="24"/>
          <w:szCs w:val="24"/>
        </w:rPr>
        <w:t>получи</w:t>
      </w:r>
      <w:proofErr w:type="gramEnd"/>
      <w:r w:rsidRPr="001F5E2F">
        <w:rPr>
          <w:rStyle w:val="FontStyle31"/>
          <w:color w:val="000000" w:themeColor="text1"/>
          <w:sz w:val="24"/>
          <w:szCs w:val="24"/>
        </w:rPr>
        <w:t xml:space="preserve"> информация, която може да му даде неоснователно предимство в процедурата за възлагане на обществена поръчка.</w:t>
      </w:r>
    </w:p>
    <w:p w:rsidR="001F5E2F" w:rsidRDefault="001F5E2F" w:rsidP="00FC6060">
      <w:pPr>
        <w:tabs>
          <w:tab w:val="left" w:pos="567"/>
        </w:tabs>
        <w:ind w:firstLine="720"/>
        <w:rPr>
          <w:rStyle w:val="FontStyle31"/>
          <w:color w:val="000000" w:themeColor="text1"/>
          <w:sz w:val="24"/>
          <w:szCs w:val="24"/>
          <w:lang w:val="bg-BG"/>
        </w:rPr>
      </w:pPr>
      <w:r w:rsidRPr="001F5E2F">
        <w:rPr>
          <w:rStyle w:val="FontStyle28"/>
          <w:color w:val="000000" w:themeColor="text1"/>
          <w:sz w:val="24"/>
          <w:szCs w:val="24"/>
        </w:rPr>
        <w:t xml:space="preserve">Забележка: </w:t>
      </w:r>
      <w:r w:rsidRPr="001F5E2F">
        <w:rPr>
          <w:rStyle w:val="FontStyle31"/>
          <w:color w:val="000000" w:themeColor="text1"/>
          <w:sz w:val="24"/>
          <w:szCs w:val="24"/>
        </w:rPr>
        <w:t xml:space="preserve">Съгласно чл. </w:t>
      </w:r>
      <w:proofErr w:type="gramStart"/>
      <w:r w:rsidRPr="001F5E2F">
        <w:rPr>
          <w:rStyle w:val="FontStyle31"/>
          <w:color w:val="000000" w:themeColor="text1"/>
          <w:sz w:val="24"/>
          <w:szCs w:val="24"/>
        </w:rPr>
        <w:t>55, ал.</w:t>
      </w:r>
      <w:proofErr w:type="gramEnd"/>
      <w:r w:rsidRPr="001F5E2F">
        <w:rPr>
          <w:rStyle w:val="FontStyle31"/>
          <w:color w:val="000000" w:themeColor="text1"/>
          <w:sz w:val="24"/>
          <w:szCs w:val="24"/>
        </w:rPr>
        <w:t xml:space="preserve"> 3 от ЗОП, </w:t>
      </w:r>
      <w:proofErr w:type="gramStart"/>
      <w:r w:rsidRPr="001F5E2F">
        <w:rPr>
          <w:rStyle w:val="FontStyle31"/>
          <w:color w:val="000000" w:themeColor="text1"/>
          <w:sz w:val="24"/>
          <w:szCs w:val="24"/>
        </w:rPr>
        <w:t>основанията  се</w:t>
      </w:r>
      <w:proofErr w:type="gramEnd"/>
      <w:r w:rsidRPr="001F5E2F">
        <w:rPr>
          <w:rStyle w:val="FontStyle31"/>
          <w:color w:val="000000" w:themeColor="text1"/>
          <w:sz w:val="24"/>
          <w:szCs w:val="24"/>
        </w:rPr>
        <w:t xml:space="preserve">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w:t>
      </w:r>
      <w:proofErr w:type="gramStart"/>
      <w:r w:rsidRPr="001F5E2F">
        <w:rPr>
          <w:rStyle w:val="FontStyle31"/>
          <w:color w:val="000000" w:themeColor="text1"/>
          <w:sz w:val="24"/>
          <w:szCs w:val="24"/>
        </w:rPr>
        <w:t>Лицата по чл.</w:t>
      </w:r>
      <w:proofErr w:type="gramEnd"/>
      <w:r w:rsidRPr="001F5E2F">
        <w:rPr>
          <w:rStyle w:val="FontStyle31"/>
          <w:color w:val="000000" w:themeColor="text1"/>
          <w:sz w:val="24"/>
          <w:szCs w:val="24"/>
        </w:rPr>
        <w:t xml:space="preserve"> </w:t>
      </w:r>
      <w:proofErr w:type="gramStart"/>
      <w:r w:rsidRPr="001F5E2F">
        <w:rPr>
          <w:rStyle w:val="FontStyle31"/>
          <w:color w:val="000000" w:themeColor="text1"/>
          <w:sz w:val="24"/>
          <w:szCs w:val="24"/>
        </w:rPr>
        <w:t>55, ал.</w:t>
      </w:r>
      <w:proofErr w:type="gramEnd"/>
      <w:r w:rsidRPr="001F5E2F">
        <w:rPr>
          <w:rStyle w:val="FontStyle31"/>
          <w:color w:val="000000" w:themeColor="text1"/>
          <w:sz w:val="24"/>
          <w:szCs w:val="24"/>
        </w:rPr>
        <w:t xml:space="preserve"> </w:t>
      </w:r>
      <w:proofErr w:type="gramStart"/>
      <w:r w:rsidRPr="001F5E2F">
        <w:rPr>
          <w:rStyle w:val="FontStyle31"/>
          <w:color w:val="000000" w:themeColor="text1"/>
          <w:sz w:val="24"/>
          <w:szCs w:val="24"/>
        </w:rPr>
        <w:t>3 от ЗОП са посочени в чл.</w:t>
      </w:r>
      <w:proofErr w:type="gramEnd"/>
      <w:r w:rsidRPr="001F5E2F">
        <w:rPr>
          <w:rStyle w:val="FontStyle31"/>
          <w:color w:val="000000" w:themeColor="text1"/>
          <w:sz w:val="24"/>
          <w:szCs w:val="24"/>
        </w:rPr>
        <w:t xml:space="preserve"> </w:t>
      </w:r>
      <w:proofErr w:type="gramStart"/>
      <w:r w:rsidRPr="001F5E2F">
        <w:rPr>
          <w:rStyle w:val="FontStyle31"/>
          <w:color w:val="000000" w:themeColor="text1"/>
          <w:sz w:val="24"/>
          <w:szCs w:val="24"/>
        </w:rPr>
        <w:t>40, ал</w:t>
      </w:r>
      <w:r w:rsidRPr="001F5E2F">
        <w:rPr>
          <w:rStyle w:val="FontStyle31"/>
          <w:b/>
          <w:color w:val="000000" w:themeColor="text1"/>
          <w:sz w:val="24"/>
          <w:szCs w:val="24"/>
        </w:rPr>
        <w:t>.</w:t>
      </w:r>
      <w:proofErr w:type="gramEnd"/>
      <w:r w:rsidRPr="001F5E2F">
        <w:rPr>
          <w:rStyle w:val="FontStyle31"/>
          <w:b/>
          <w:color w:val="000000" w:themeColor="text1"/>
          <w:sz w:val="24"/>
          <w:szCs w:val="24"/>
        </w:rPr>
        <w:t xml:space="preserve"> </w:t>
      </w:r>
      <w:proofErr w:type="gramStart"/>
      <w:r w:rsidRPr="001F5E2F">
        <w:rPr>
          <w:rStyle w:val="FontStyle28"/>
          <w:b w:val="0"/>
          <w:color w:val="000000" w:themeColor="text1"/>
          <w:sz w:val="24"/>
          <w:szCs w:val="24"/>
        </w:rPr>
        <w:t>1</w:t>
      </w:r>
      <w:r>
        <w:rPr>
          <w:rStyle w:val="FontStyle28"/>
          <w:b w:val="0"/>
          <w:color w:val="000000" w:themeColor="text1"/>
          <w:sz w:val="24"/>
          <w:szCs w:val="24"/>
          <w:lang w:val="bg-BG"/>
        </w:rPr>
        <w:t xml:space="preserve"> </w:t>
      </w:r>
      <w:r w:rsidRPr="001F5E2F">
        <w:rPr>
          <w:rStyle w:val="FontStyle31"/>
          <w:color w:val="000000" w:themeColor="text1"/>
          <w:sz w:val="24"/>
          <w:szCs w:val="24"/>
        </w:rPr>
        <w:t>и ал.</w:t>
      </w:r>
      <w:proofErr w:type="gramEnd"/>
      <w:r w:rsidRPr="001F5E2F">
        <w:rPr>
          <w:rStyle w:val="FontStyle31"/>
          <w:color w:val="000000" w:themeColor="text1"/>
          <w:sz w:val="24"/>
          <w:szCs w:val="24"/>
        </w:rPr>
        <w:t xml:space="preserve"> </w:t>
      </w:r>
      <w:proofErr w:type="gramStart"/>
      <w:r w:rsidRPr="001F5E2F">
        <w:rPr>
          <w:rStyle w:val="FontStyle31"/>
          <w:color w:val="000000" w:themeColor="text1"/>
          <w:sz w:val="24"/>
          <w:szCs w:val="24"/>
        </w:rPr>
        <w:t>2 от ППЗОП.</w:t>
      </w:r>
      <w:proofErr w:type="gramEnd"/>
    </w:p>
    <w:p w:rsidR="000C1BE0" w:rsidRPr="000C1BE0" w:rsidRDefault="000C1BE0" w:rsidP="00FC6060">
      <w:pPr>
        <w:tabs>
          <w:tab w:val="left" w:pos="567"/>
        </w:tabs>
        <w:ind w:firstLine="720"/>
        <w:rPr>
          <w:rStyle w:val="FontStyle31"/>
          <w:color w:val="000000" w:themeColor="text1"/>
          <w:sz w:val="24"/>
          <w:szCs w:val="24"/>
          <w:lang w:val="bg-BG"/>
        </w:rPr>
      </w:pPr>
    </w:p>
    <w:p w:rsidR="001F5E2F" w:rsidRPr="001F5E2F" w:rsidRDefault="00FC6060" w:rsidP="00FC6060">
      <w:pPr>
        <w:tabs>
          <w:tab w:val="left" w:pos="567"/>
        </w:tabs>
        <w:rPr>
          <w:rStyle w:val="FontStyle28"/>
          <w:sz w:val="24"/>
          <w:szCs w:val="24"/>
        </w:rPr>
      </w:pPr>
      <w:r>
        <w:rPr>
          <w:rStyle w:val="FontStyle28"/>
          <w:sz w:val="24"/>
          <w:szCs w:val="24"/>
          <w:lang w:val="bg-BG"/>
        </w:rPr>
        <w:t xml:space="preserve">         </w:t>
      </w:r>
      <w:proofErr w:type="gramStart"/>
      <w:r w:rsidR="001F5E2F" w:rsidRPr="001F5E2F">
        <w:rPr>
          <w:rStyle w:val="FontStyle28"/>
          <w:sz w:val="24"/>
          <w:szCs w:val="24"/>
        </w:rPr>
        <w:t>Мерки за доказване на надеждност по чл.</w:t>
      </w:r>
      <w:proofErr w:type="gramEnd"/>
      <w:r w:rsidR="001F5E2F" w:rsidRPr="001F5E2F">
        <w:rPr>
          <w:rStyle w:val="FontStyle28"/>
          <w:sz w:val="24"/>
          <w:szCs w:val="24"/>
        </w:rPr>
        <w:t xml:space="preserve"> 56 от ЗОП (когато е приложимо):</w:t>
      </w:r>
    </w:p>
    <w:p w:rsidR="001F5E2F" w:rsidRPr="001F5E2F" w:rsidRDefault="001F5E2F" w:rsidP="00FC6060">
      <w:pPr>
        <w:tabs>
          <w:tab w:val="left" w:pos="567"/>
        </w:tabs>
        <w:rPr>
          <w:rStyle w:val="FontStyle31"/>
          <w:sz w:val="24"/>
          <w:szCs w:val="24"/>
        </w:rPr>
      </w:pPr>
      <w:r w:rsidRPr="001F5E2F">
        <w:rPr>
          <w:rStyle w:val="FontStyle31"/>
          <w:sz w:val="24"/>
          <w:szCs w:val="24"/>
        </w:rPr>
        <w:tab/>
      </w:r>
      <w:proofErr w:type="gramStart"/>
      <w:r w:rsidRPr="001F5E2F">
        <w:rPr>
          <w:rStyle w:val="FontStyle31"/>
          <w:sz w:val="24"/>
          <w:szCs w:val="24"/>
        </w:rPr>
        <w:t>Участник, за когото са налице основания по чл.</w:t>
      </w:r>
      <w:proofErr w:type="gramEnd"/>
      <w:r w:rsidRPr="001F5E2F">
        <w:rPr>
          <w:rStyle w:val="FontStyle31"/>
          <w:sz w:val="24"/>
          <w:szCs w:val="24"/>
        </w:rPr>
        <w:t xml:space="preserve"> </w:t>
      </w:r>
      <w:proofErr w:type="gramStart"/>
      <w:r w:rsidRPr="001F5E2F">
        <w:rPr>
          <w:rStyle w:val="FontStyle31"/>
          <w:sz w:val="24"/>
          <w:szCs w:val="24"/>
        </w:rPr>
        <w:t>54, ал.</w:t>
      </w:r>
      <w:proofErr w:type="gramEnd"/>
      <w:r w:rsidRPr="001F5E2F">
        <w:rPr>
          <w:rStyle w:val="FontStyle31"/>
          <w:sz w:val="24"/>
          <w:szCs w:val="24"/>
        </w:rPr>
        <w:t xml:space="preserve"> </w:t>
      </w:r>
      <w:proofErr w:type="gramStart"/>
      <w:r w:rsidRPr="001F5E2F">
        <w:rPr>
          <w:rStyle w:val="FontStyle28"/>
          <w:b w:val="0"/>
          <w:sz w:val="24"/>
          <w:szCs w:val="24"/>
        </w:rPr>
        <w:t>1</w:t>
      </w:r>
      <w:r>
        <w:rPr>
          <w:rStyle w:val="FontStyle28"/>
          <w:sz w:val="24"/>
          <w:szCs w:val="24"/>
          <w:lang w:val="bg-BG"/>
        </w:rPr>
        <w:t xml:space="preserve"> </w:t>
      </w:r>
      <w:r w:rsidRPr="001F5E2F">
        <w:rPr>
          <w:rStyle w:val="FontStyle31"/>
          <w:sz w:val="24"/>
          <w:szCs w:val="24"/>
        </w:rPr>
        <w:t xml:space="preserve">от ЗОП и обстоятелства по </w:t>
      </w:r>
      <w:r w:rsidRPr="001F5E2F">
        <w:rPr>
          <w:rStyle w:val="FontStyle31"/>
          <w:color w:val="000000" w:themeColor="text1"/>
          <w:sz w:val="24"/>
          <w:szCs w:val="24"/>
        </w:rPr>
        <w:t>чл.</w:t>
      </w:r>
      <w:proofErr w:type="gramEnd"/>
      <w:r w:rsidRPr="001F5E2F">
        <w:rPr>
          <w:rStyle w:val="FontStyle31"/>
          <w:color w:val="000000" w:themeColor="text1"/>
          <w:sz w:val="24"/>
          <w:szCs w:val="24"/>
        </w:rPr>
        <w:t xml:space="preserve"> </w:t>
      </w:r>
      <w:proofErr w:type="gramStart"/>
      <w:r w:rsidRPr="001F5E2F">
        <w:rPr>
          <w:rStyle w:val="FontStyle31"/>
          <w:color w:val="000000" w:themeColor="text1"/>
          <w:sz w:val="24"/>
          <w:szCs w:val="24"/>
        </w:rPr>
        <w:t>55, ал.</w:t>
      </w:r>
      <w:proofErr w:type="gramEnd"/>
      <w:r w:rsidRPr="001F5E2F">
        <w:rPr>
          <w:rStyle w:val="FontStyle31"/>
          <w:color w:val="000000" w:themeColor="text1"/>
          <w:sz w:val="24"/>
          <w:szCs w:val="24"/>
        </w:rPr>
        <w:t xml:space="preserve"> </w:t>
      </w:r>
      <w:proofErr w:type="gramStart"/>
      <w:r w:rsidRPr="001F5E2F">
        <w:rPr>
          <w:rStyle w:val="FontStyle28"/>
          <w:b w:val="0"/>
          <w:color w:val="000000" w:themeColor="text1"/>
          <w:sz w:val="24"/>
          <w:szCs w:val="24"/>
        </w:rPr>
        <w:t>1</w:t>
      </w:r>
      <w:r>
        <w:rPr>
          <w:rStyle w:val="FontStyle28"/>
          <w:color w:val="000000" w:themeColor="text1"/>
          <w:sz w:val="24"/>
          <w:szCs w:val="24"/>
          <w:lang w:val="bg-BG"/>
        </w:rPr>
        <w:t xml:space="preserve"> </w:t>
      </w:r>
      <w:r w:rsidRPr="001F5E2F">
        <w:rPr>
          <w:rStyle w:val="FontStyle31"/>
          <w:color w:val="000000" w:themeColor="text1"/>
          <w:sz w:val="24"/>
          <w:szCs w:val="24"/>
        </w:rPr>
        <w:t>от ЗОП/посочени от Възложителя/</w:t>
      </w:r>
      <w:r w:rsidRPr="001F5E2F">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roofErr w:type="gramEnd"/>
      <w:r w:rsidRPr="001F5E2F">
        <w:rPr>
          <w:rStyle w:val="FontStyle31"/>
          <w:sz w:val="24"/>
          <w:szCs w:val="24"/>
        </w:rPr>
        <w:t xml:space="preserve"> За тази цел участникът може да докаже, че:</w:t>
      </w:r>
    </w:p>
    <w:p w:rsidR="001F5E2F" w:rsidRPr="001F5E2F" w:rsidRDefault="001F5E2F" w:rsidP="001F5E2F">
      <w:pPr>
        <w:tabs>
          <w:tab w:val="left" w:pos="567"/>
        </w:tabs>
        <w:ind w:firstLine="720"/>
        <w:rPr>
          <w:rStyle w:val="FontStyle28"/>
          <w:sz w:val="24"/>
          <w:szCs w:val="24"/>
        </w:rPr>
      </w:pPr>
      <w:r w:rsidRPr="001F5E2F">
        <w:rPr>
          <w:rStyle w:val="FontStyle31"/>
          <w:sz w:val="24"/>
          <w:szCs w:val="24"/>
        </w:rPr>
        <w:sym w:font="Wingdings 2" w:char="F097"/>
      </w:r>
      <w:proofErr w:type="gramStart"/>
      <w:r w:rsidRPr="001F5E2F">
        <w:rPr>
          <w:rStyle w:val="FontStyle31"/>
          <w:sz w:val="24"/>
          <w:szCs w:val="24"/>
        </w:rPr>
        <w:t>е</w:t>
      </w:r>
      <w:proofErr w:type="gramEnd"/>
      <w:r w:rsidRPr="001F5E2F">
        <w:rPr>
          <w:rStyle w:val="FontStyle31"/>
          <w:sz w:val="24"/>
          <w:szCs w:val="24"/>
        </w:rPr>
        <w:t xml:space="preserve"> погасил задълженията си по чл. </w:t>
      </w:r>
      <w:proofErr w:type="gramStart"/>
      <w:r w:rsidRPr="001F5E2F">
        <w:rPr>
          <w:rStyle w:val="FontStyle31"/>
          <w:sz w:val="24"/>
          <w:szCs w:val="24"/>
        </w:rPr>
        <w:t>54, ал.</w:t>
      </w:r>
      <w:proofErr w:type="gramEnd"/>
      <w:r w:rsidRPr="001F5E2F">
        <w:rPr>
          <w:rStyle w:val="FontStyle31"/>
          <w:sz w:val="24"/>
          <w:szCs w:val="24"/>
        </w:rPr>
        <w:t xml:space="preserve"> </w:t>
      </w:r>
      <w:r w:rsidRPr="00666395">
        <w:rPr>
          <w:rStyle w:val="FontStyle28"/>
          <w:b w:val="0"/>
          <w:sz w:val="24"/>
          <w:szCs w:val="24"/>
        </w:rPr>
        <w:t>1</w:t>
      </w:r>
      <w:r w:rsidRPr="001F5E2F">
        <w:rPr>
          <w:rStyle w:val="FontStyle28"/>
          <w:sz w:val="24"/>
          <w:szCs w:val="24"/>
        </w:rPr>
        <w:t>,</w:t>
      </w:r>
      <w:r w:rsidR="00666395">
        <w:rPr>
          <w:rStyle w:val="FontStyle28"/>
          <w:sz w:val="24"/>
          <w:szCs w:val="24"/>
          <w:lang w:val="bg-BG"/>
        </w:rPr>
        <w:t xml:space="preserve"> </w:t>
      </w:r>
      <w:r w:rsidRPr="001F5E2F">
        <w:rPr>
          <w:rStyle w:val="FontStyle31"/>
          <w:sz w:val="24"/>
          <w:szCs w:val="24"/>
        </w:rPr>
        <w:t>т. 3 от ЗОП, включително начислените лихви и/или глоби или че те са разсрочени, отсрочени или обезпечени;</w:t>
      </w:r>
    </w:p>
    <w:p w:rsidR="001F5E2F" w:rsidRPr="001F5E2F" w:rsidRDefault="001F5E2F" w:rsidP="001F5E2F">
      <w:pPr>
        <w:tabs>
          <w:tab w:val="left" w:pos="567"/>
        </w:tabs>
        <w:ind w:firstLine="720"/>
        <w:rPr>
          <w:rStyle w:val="FontStyle31"/>
          <w:sz w:val="24"/>
          <w:szCs w:val="24"/>
        </w:rPr>
      </w:pPr>
      <w:r w:rsidRPr="001F5E2F">
        <w:rPr>
          <w:rStyle w:val="FontStyle31"/>
          <w:sz w:val="24"/>
          <w:szCs w:val="24"/>
        </w:rPr>
        <w:sym w:font="Wingdings 2" w:char="F097"/>
      </w:r>
      <w:proofErr w:type="gramStart"/>
      <w:r w:rsidRPr="001F5E2F">
        <w:rPr>
          <w:rStyle w:val="FontStyle31"/>
          <w:sz w:val="24"/>
          <w:szCs w:val="24"/>
        </w:rPr>
        <w:t>е</w:t>
      </w:r>
      <w:proofErr w:type="gramEnd"/>
      <w:r w:rsidRPr="001F5E2F">
        <w:rPr>
          <w:rStyle w:val="FontStyle31"/>
          <w:sz w:val="24"/>
          <w:szCs w:val="24"/>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F5E2F" w:rsidRPr="001F5E2F" w:rsidRDefault="001F5E2F" w:rsidP="001F5E2F">
      <w:pPr>
        <w:tabs>
          <w:tab w:val="left" w:pos="567"/>
        </w:tabs>
        <w:ind w:firstLine="720"/>
        <w:rPr>
          <w:rStyle w:val="FontStyle31"/>
          <w:sz w:val="24"/>
          <w:szCs w:val="24"/>
        </w:rPr>
      </w:pPr>
      <w:r w:rsidRPr="001F5E2F">
        <w:rPr>
          <w:rStyle w:val="FontStyle31"/>
          <w:sz w:val="24"/>
          <w:szCs w:val="24"/>
        </w:rPr>
        <w:sym w:font="Wingdings 2" w:char="F097"/>
      </w:r>
      <w:proofErr w:type="gramStart"/>
      <w:r w:rsidRPr="001F5E2F">
        <w:rPr>
          <w:rStyle w:val="FontStyle31"/>
          <w:sz w:val="24"/>
          <w:szCs w:val="24"/>
        </w:rPr>
        <w:t>е</w:t>
      </w:r>
      <w:proofErr w:type="gramEnd"/>
      <w:r w:rsidRPr="001F5E2F">
        <w:rPr>
          <w:rStyle w:val="FontStyle31"/>
          <w:sz w:val="24"/>
          <w:szCs w:val="24"/>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F5E2F" w:rsidRPr="001F5E2F" w:rsidRDefault="001F5E2F" w:rsidP="001F5E2F">
      <w:pPr>
        <w:tabs>
          <w:tab w:val="left" w:pos="567"/>
        </w:tabs>
        <w:rPr>
          <w:rStyle w:val="FontStyle31"/>
          <w:sz w:val="24"/>
          <w:szCs w:val="24"/>
        </w:rPr>
      </w:pPr>
      <w:r w:rsidRPr="001F5E2F">
        <w:rPr>
          <w:rStyle w:val="FontStyle31"/>
          <w:sz w:val="24"/>
          <w:szCs w:val="24"/>
        </w:rPr>
        <w:tab/>
      </w:r>
      <w:r w:rsidR="00C972F0">
        <w:rPr>
          <w:rStyle w:val="FontStyle31"/>
          <w:sz w:val="24"/>
          <w:szCs w:val="24"/>
          <w:lang w:val="bg-BG"/>
        </w:rPr>
        <w:t xml:space="preserve">   </w:t>
      </w:r>
      <w:proofErr w:type="gramStart"/>
      <w:r w:rsidRPr="001F5E2F">
        <w:rPr>
          <w:rStyle w:val="FontStyle31"/>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roofErr w:type="gramEnd"/>
      <w:r w:rsidRPr="001F5E2F">
        <w:rPr>
          <w:rStyle w:val="FontStyle31"/>
          <w:sz w:val="24"/>
          <w:szCs w:val="24"/>
        </w:rPr>
        <w:t xml:space="preserve"> </w:t>
      </w:r>
      <w:proofErr w:type="gramStart"/>
      <w:r w:rsidRPr="001F5E2F">
        <w:rPr>
          <w:rStyle w:val="FontStyle31"/>
          <w:sz w:val="24"/>
          <w:szCs w:val="24"/>
        </w:rPr>
        <w:t>В случай, че предприетите от участника мерки са достатъчни, за да се гарантира неговата надеждност,</w:t>
      </w:r>
      <w:r w:rsidR="00FC6060">
        <w:rPr>
          <w:rStyle w:val="FontStyle31"/>
          <w:sz w:val="24"/>
          <w:szCs w:val="24"/>
          <w:lang w:val="bg-BG"/>
        </w:rPr>
        <w:t xml:space="preserve"> </w:t>
      </w:r>
      <w:r w:rsidRPr="001F5E2F">
        <w:rPr>
          <w:rStyle w:val="FontStyle31"/>
          <w:sz w:val="24"/>
          <w:szCs w:val="24"/>
        </w:rPr>
        <w:t>Възложителят не го отстранява от процедурата, като се посочват мотиви за приемане или отхвърляне на предприетите мерки и представените доказателства.</w:t>
      </w:r>
      <w:proofErr w:type="gramEnd"/>
    </w:p>
    <w:p w:rsidR="001F5E2F" w:rsidRPr="001F5E2F" w:rsidRDefault="001F5E2F" w:rsidP="001F5E2F">
      <w:pPr>
        <w:tabs>
          <w:tab w:val="left" w:pos="567"/>
        </w:tabs>
        <w:rPr>
          <w:rStyle w:val="FontStyle31"/>
          <w:sz w:val="24"/>
          <w:szCs w:val="24"/>
        </w:rPr>
      </w:pPr>
      <w:r w:rsidRPr="001F5E2F">
        <w:rPr>
          <w:rStyle w:val="FontStyle31"/>
          <w:sz w:val="24"/>
          <w:szCs w:val="24"/>
        </w:rPr>
        <w:tab/>
      </w:r>
      <w:r w:rsidR="00C972F0">
        <w:rPr>
          <w:rStyle w:val="FontStyle31"/>
          <w:sz w:val="24"/>
          <w:szCs w:val="24"/>
          <w:lang w:val="bg-BG"/>
        </w:rPr>
        <w:t xml:space="preserve">   </w:t>
      </w:r>
      <w:proofErr w:type="gramStart"/>
      <w:r w:rsidRPr="001F5E2F">
        <w:rPr>
          <w:rStyle w:val="FontStyle31"/>
          <w:sz w:val="24"/>
          <w:szCs w:val="24"/>
        </w:rPr>
        <w:t>Когато за участник е налице някое от основанията по чл.</w:t>
      </w:r>
      <w:proofErr w:type="gramEnd"/>
      <w:r w:rsidRPr="001F5E2F">
        <w:rPr>
          <w:rStyle w:val="FontStyle31"/>
          <w:sz w:val="24"/>
          <w:szCs w:val="24"/>
        </w:rPr>
        <w:t xml:space="preserve"> </w:t>
      </w:r>
      <w:proofErr w:type="gramStart"/>
      <w:r w:rsidRPr="001F5E2F">
        <w:rPr>
          <w:rStyle w:val="FontStyle31"/>
          <w:sz w:val="24"/>
          <w:szCs w:val="24"/>
        </w:rPr>
        <w:t>54, ал.</w:t>
      </w:r>
      <w:proofErr w:type="gramEnd"/>
      <w:r w:rsidRPr="001F5E2F">
        <w:rPr>
          <w:rStyle w:val="FontStyle31"/>
          <w:sz w:val="24"/>
          <w:szCs w:val="24"/>
        </w:rPr>
        <w:t xml:space="preserve"> </w:t>
      </w:r>
      <w:proofErr w:type="gramStart"/>
      <w:r w:rsidRPr="00EB316B">
        <w:rPr>
          <w:rStyle w:val="FontStyle28"/>
          <w:b w:val="0"/>
          <w:sz w:val="24"/>
          <w:szCs w:val="24"/>
        </w:rPr>
        <w:t>1</w:t>
      </w:r>
      <w:r w:rsidR="00EB316B">
        <w:rPr>
          <w:rStyle w:val="FontStyle28"/>
          <w:sz w:val="24"/>
          <w:szCs w:val="24"/>
          <w:lang w:val="bg-BG"/>
        </w:rPr>
        <w:t xml:space="preserve"> </w:t>
      </w:r>
      <w:r w:rsidRPr="001F5E2F">
        <w:rPr>
          <w:rStyle w:val="FontStyle31"/>
          <w:sz w:val="24"/>
          <w:szCs w:val="24"/>
        </w:rPr>
        <w:t xml:space="preserve">от ЗОП или посочените от Възложителя обстоятелства по </w:t>
      </w:r>
      <w:r w:rsidRPr="001F5E2F">
        <w:rPr>
          <w:rStyle w:val="FontStyle31"/>
          <w:color w:val="000000" w:themeColor="text1"/>
          <w:sz w:val="24"/>
          <w:szCs w:val="24"/>
        </w:rPr>
        <w:t>чл.</w:t>
      </w:r>
      <w:proofErr w:type="gramEnd"/>
      <w:r w:rsidRPr="001F5E2F">
        <w:rPr>
          <w:rStyle w:val="FontStyle31"/>
          <w:color w:val="000000" w:themeColor="text1"/>
          <w:sz w:val="24"/>
          <w:szCs w:val="24"/>
        </w:rPr>
        <w:t xml:space="preserve"> </w:t>
      </w:r>
      <w:proofErr w:type="gramStart"/>
      <w:r w:rsidRPr="001F5E2F">
        <w:rPr>
          <w:rStyle w:val="FontStyle31"/>
          <w:color w:val="000000" w:themeColor="text1"/>
          <w:sz w:val="24"/>
          <w:szCs w:val="24"/>
        </w:rPr>
        <w:t>55, ал.</w:t>
      </w:r>
      <w:proofErr w:type="gramEnd"/>
      <w:r w:rsidRPr="001F5E2F">
        <w:rPr>
          <w:rStyle w:val="FontStyle31"/>
          <w:color w:val="000000" w:themeColor="text1"/>
          <w:sz w:val="24"/>
          <w:szCs w:val="24"/>
        </w:rPr>
        <w:t xml:space="preserve"> </w:t>
      </w:r>
      <w:proofErr w:type="gramStart"/>
      <w:r w:rsidRPr="00EB316B">
        <w:rPr>
          <w:rStyle w:val="FontStyle28"/>
          <w:b w:val="0"/>
          <w:color w:val="000000" w:themeColor="text1"/>
          <w:sz w:val="24"/>
          <w:szCs w:val="24"/>
        </w:rPr>
        <w:t>1</w:t>
      </w:r>
      <w:r w:rsidR="00EB316B">
        <w:rPr>
          <w:rStyle w:val="FontStyle28"/>
          <w:color w:val="000000" w:themeColor="text1"/>
          <w:sz w:val="24"/>
          <w:szCs w:val="24"/>
          <w:lang w:val="bg-BG"/>
        </w:rPr>
        <w:t xml:space="preserve"> </w:t>
      </w:r>
      <w:r w:rsidRPr="001F5E2F">
        <w:rPr>
          <w:rStyle w:val="FontStyle31"/>
          <w:color w:val="000000" w:themeColor="text1"/>
          <w:sz w:val="24"/>
          <w:szCs w:val="24"/>
        </w:rPr>
        <w:t>от ЗОП</w:t>
      </w:r>
      <w:r w:rsidRPr="001F5E2F">
        <w:rPr>
          <w:rStyle w:val="FontStyle31"/>
          <w:sz w:val="24"/>
          <w:szCs w:val="24"/>
        </w:rPr>
        <w:t xml:space="preserve"> и преди подаване на офертата той е предприел мерки за доказване на надеждност по чл.</w:t>
      </w:r>
      <w:proofErr w:type="gramEnd"/>
      <w:r w:rsidRPr="001F5E2F">
        <w:rPr>
          <w:rStyle w:val="FontStyle31"/>
          <w:sz w:val="24"/>
          <w:szCs w:val="24"/>
        </w:rPr>
        <w:t xml:space="preserve"> </w:t>
      </w:r>
      <w:proofErr w:type="gramStart"/>
      <w:r w:rsidRPr="001F5E2F">
        <w:rPr>
          <w:rStyle w:val="FontStyle31"/>
          <w:sz w:val="24"/>
          <w:szCs w:val="24"/>
        </w:rPr>
        <w:t>56 от ЗОП,</w:t>
      </w:r>
      <w:r w:rsidRPr="001F5E2F">
        <w:rPr>
          <w:rStyle w:val="FontStyle31"/>
          <w:b/>
          <w:sz w:val="24"/>
          <w:szCs w:val="24"/>
        </w:rPr>
        <w:t xml:space="preserve"> тези мерки се описват в ЕЕДОП</w:t>
      </w:r>
      <w:r w:rsidRPr="001F5E2F">
        <w:rPr>
          <w:rStyle w:val="FontStyle31"/>
          <w:sz w:val="24"/>
          <w:szCs w:val="24"/>
        </w:rPr>
        <w:t>.</w:t>
      </w:r>
      <w:proofErr w:type="gramEnd"/>
      <w:r w:rsidRPr="001F5E2F">
        <w:rPr>
          <w:rStyle w:val="FontStyle31"/>
          <w:sz w:val="24"/>
          <w:szCs w:val="24"/>
        </w:rPr>
        <w:t xml:space="preserve"> </w:t>
      </w:r>
      <w:proofErr w:type="gramStart"/>
      <w:r w:rsidRPr="001F5E2F">
        <w:rPr>
          <w:rStyle w:val="FontStyle31"/>
          <w:sz w:val="24"/>
          <w:szCs w:val="24"/>
        </w:rPr>
        <w:t>Като доказателства за надеждността на участника се представят документите, предвидени в чл.</w:t>
      </w:r>
      <w:proofErr w:type="gramEnd"/>
      <w:r w:rsidRPr="001F5E2F">
        <w:rPr>
          <w:rStyle w:val="FontStyle31"/>
          <w:sz w:val="24"/>
          <w:szCs w:val="24"/>
        </w:rPr>
        <w:t xml:space="preserve"> </w:t>
      </w:r>
      <w:proofErr w:type="gramStart"/>
      <w:r w:rsidRPr="001F5E2F">
        <w:rPr>
          <w:rStyle w:val="FontStyle31"/>
          <w:sz w:val="24"/>
          <w:szCs w:val="24"/>
        </w:rPr>
        <w:t>45, ал.</w:t>
      </w:r>
      <w:proofErr w:type="gramEnd"/>
      <w:r w:rsidRPr="001F5E2F">
        <w:rPr>
          <w:rStyle w:val="FontStyle31"/>
          <w:sz w:val="24"/>
          <w:szCs w:val="24"/>
        </w:rPr>
        <w:t xml:space="preserve"> </w:t>
      </w:r>
      <w:proofErr w:type="gramStart"/>
      <w:r w:rsidRPr="001F5E2F">
        <w:rPr>
          <w:rStyle w:val="FontStyle31"/>
          <w:sz w:val="24"/>
          <w:szCs w:val="24"/>
        </w:rPr>
        <w:t>2 от ППЗОП.</w:t>
      </w:r>
      <w:proofErr w:type="gramEnd"/>
    </w:p>
    <w:p w:rsidR="001F5E2F" w:rsidRPr="001F5E2F" w:rsidRDefault="001F5E2F" w:rsidP="001F5E2F">
      <w:pPr>
        <w:tabs>
          <w:tab w:val="left" w:pos="567"/>
        </w:tabs>
        <w:rPr>
          <w:rStyle w:val="FontStyle31"/>
          <w:sz w:val="24"/>
          <w:szCs w:val="24"/>
        </w:rPr>
      </w:pPr>
      <w:r w:rsidRPr="001F5E2F">
        <w:rPr>
          <w:rStyle w:val="FontStyle31"/>
          <w:sz w:val="24"/>
          <w:szCs w:val="24"/>
        </w:rPr>
        <w:tab/>
      </w:r>
      <w:proofErr w:type="gramStart"/>
      <w:r w:rsidRPr="001F5E2F">
        <w:rPr>
          <w:rStyle w:val="FontStyle31"/>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w:t>
      </w:r>
      <w:proofErr w:type="gramEnd"/>
      <w:r w:rsidRPr="001F5E2F">
        <w:rPr>
          <w:rStyle w:val="FontStyle31"/>
          <w:sz w:val="24"/>
          <w:szCs w:val="24"/>
        </w:rPr>
        <w:t xml:space="preserve"> </w:t>
      </w:r>
      <w:proofErr w:type="gramStart"/>
      <w:r w:rsidRPr="001F5E2F">
        <w:rPr>
          <w:rStyle w:val="FontStyle31"/>
          <w:sz w:val="24"/>
          <w:szCs w:val="24"/>
        </w:rPr>
        <w:t>56, ал.</w:t>
      </w:r>
      <w:proofErr w:type="gramEnd"/>
      <w:r w:rsidRPr="001F5E2F">
        <w:rPr>
          <w:rStyle w:val="FontStyle31"/>
          <w:sz w:val="24"/>
          <w:szCs w:val="24"/>
        </w:rPr>
        <w:t xml:space="preserve"> </w:t>
      </w:r>
      <w:proofErr w:type="gramStart"/>
      <w:r w:rsidRPr="001F5E2F">
        <w:rPr>
          <w:rStyle w:val="FontStyle28"/>
          <w:sz w:val="24"/>
          <w:szCs w:val="24"/>
        </w:rPr>
        <w:t>1</w:t>
      </w:r>
      <w:r w:rsidRPr="001F5E2F">
        <w:rPr>
          <w:rStyle w:val="FontStyle31"/>
          <w:sz w:val="24"/>
          <w:szCs w:val="24"/>
        </w:rPr>
        <w:t>от ЗОП възможности (</w:t>
      </w:r>
      <w:r w:rsidRPr="00546587">
        <w:rPr>
          <w:rStyle w:val="FontStyle31"/>
          <w:i/>
          <w:sz w:val="24"/>
          <w:szCs w:val="24"/>
        </w:rPr>
        <w:t>мерки за доказване на надеждност</w:t>
      </w:r>
      <w:r w:rsidRPr="001F5E2F">
        <w:rPr>
          <w:rStyle w:val="FontStyle31"/>
          <w:sz w:val="24"/>
          <w:szCs w:val="24"/>
        </w:rPr>
        <w:t>) за времето, определено с присъдата или акта.</w:t>
      </w:r>
      <w:proofErr w:type="gramEnd"/>
    </w:p>
    <w:p w:rsidR="001F5E2F" w:rsidRPr="00BC26ED" w:rsidRDefault="001F5E2F" w:rsidP="001F5E2F">
      <w:pPr>
        <w:tabs>
          <w:tab w:val="left" w:pos="567"/>
        </w:tabs>
        <w:rPr>
          <w:rStyle w:val="FontStyle31"/>
          <w:i/>
          <w:sz w:val="24"/>
          <w:szCs w:val="24"/>
        </w:rPr>
      </w:pPr>
      <w:r w:rsidRPr="001F5E2F">
        <w:rPr>
          <w:rStyle w:val="FontStyle31"/>
          <w:sz w:val="24"/>
          <w:szCs w:val="24"/>
        </w:rPr>
        <w:tab/>
      </w:r>
      <w:r w:rsidRPr="001F5E2F">
        <w:rPr>
          <w:rStyle w:val="FontStyle31"/>
          <w:b/>
          <w:sz w:val="24"/>
          <w:szCs w:val="24"/>
        </w:rPr>
        <w:t>Други национални основа</w:t>
      </w:r>
      <w:r w:rsidR="00BC26ED">
        <w:rPr>
          <w:rStyle w:val="FontStyle31"/>
          <w:b/>
          <w:sz w:val="24"/>
          <w:szCs w:val="24"/>
        </w:rPr>
        <w:t>ния за отстраняване на участник</w:t>
      </w:r>
      <w:r w:rsidR="00BC26ED">
        <w:rPr>
          <w:rStyle w:val="FontStyle31"/>
          <w:b/>
          <w:sz w:val="24"/>
          <w:szCs w:val="24"/>
          <w:lang w:val="bg-BG"/>
        </w:rPr>
        <w:t xml:space="preserve"> (</w:t>
      </w:r>
      <w:r w:rsidRPr="00BC26ED">
        <w:rPr>
          <w:rStyle w:val="FontStyle31"/>
          <w:b/>
          <w:i/>
          <w:sz w:val="24"/>
          <w:szCs w:val="24"/>
        </w:rPr>
        <w:t>относно наличието или липсата им се попълв</w:t>
      </w:r>
      <w:r w:rsidR="00BC26ED" w:rsidRPr="00BC26ED">
        <w:rPr>
          <w:rStyle w:val="FontStyle31"/>
          <w:b/>
          <w:i/>
          <w:sz w:val="24"/>
          <w:szCs w:val="24"/>
        </w:rPr>
        <w:t>а Раздел Г от Част III на ЕЕДОП</w:t>
      </w:r>
      <w:r w:rsidR="00BC26ED" w:rsidRPr="00BC26ED">
        <w:rPr>
          <w:rStyle w:val="FontStyle31"/>
          <w:b/>
          <w:i/>
          <w:sz w:val="24"/>
          <w:szCs w:val="24"/>
          <w:lang w:val="bg-BG"/>
        </w:rPr>
        <w:t>)</w:t>
      </w:r>
      <w:r w:rsidRPr="00BC26ED">
        <w:rPr>
          <w:rStyle w:val="FontStyle31"/>
          <w:i/>
          <w:sz w:val="24"/>
          <w:szCs w:val="24"/>
        </w:rPr>
        <w:t>:</w:t>
      </w:r>
    </w:p>
    <w:p w:rsidR="001F5E2F" w:rsidRPr="001F5E2F" w:rsidRDefault="001F5E2F" w:rsidP="00EB5C77">
      <w:pPr>
        <w:pStyle w:val="af1"/>
        <w:numPr>
          <w:ilvl w:val="0"/>
          <w:numId w:val="12"/>
        </w:numPr>
        <w:spacing w:before="0" w:beforeAutospacing="0" w:after="0" w:afterAutospacing="0"/>
        <w:jc w:val="both"/>
      </w:pPr>
      <w:r w:rsidRPr="001F5E2F">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F5E2F" w:rsidRPr="001F5E2F" w:rsidRDefault="001F5E2F" w:rsidP="00EB5C77">
      <w:pPr>
        <w:pStyle w:val="af1"/>
        <w:numPr>
          <w:ilvl w:val="0"/>
          <w:numId w:val="12"/>
        </w:numPr>
        <w:spacing w:before="0" w:beforeAutospacing="0" w:after="0" w:afterAutospacing="0"/>
        <w:jc w:val="both"/>
      </w:pPr>
      <w:r w:rsidRPr="001F5E2F">
        <w:t xml:space="preserve">обстоятелства по чл. 69 от Закона за противодействие на корупцията и за отнемане на незаконно придобитото имущество. </w:t>
      </w:r>
    </w:p>
    <w:p w:rsidR="001F5E2F" w:rsidRPr="001F5E2F" w:rsidRDefault="001F5E2F" w:rsidP="00EB5C77">
      <w:pPr>
        <w:tabs>
          <w:tab w:val="left" w:pos="567"/>
        </w:tabs>
        <w:rPr>
          <w:rStyle w:val="FontStyle28"/>
          <w:sz w:val="24"/>
          <w:szCs w:val="24"/>
        </w:rPr>
      </w:pPr>
      <w:r w:rsidRPr="001F5E2F">
        <w:rPr>
          <w:rStyle w:val="FontStyle28"/>
          <w:sz w:val="24"/>
          <w:szCs w:val="24"/>
        </w:rPr>
        <w:tab/>
        <w:t xml:space="preserve">Допълнителни основания за </w:t>
      </w:r>
      <w:proofErr w:type="gramStart"/>
      <w:r w:rsidRPr="001F5E2F">
        <w:rPr>
          <w:rStyle w:val="FontStyle28"/>
          <w:sz w:val="24"/>
          <w:szCs w:val="24"/>
        </w:rPr>
        <w:t>отстраняване  от</w:t>
      </w:r>
      <w:proofErr w:type="gramEnd"/>
      <w:r w:rsidRPr="001F5E2F">
        <w:rPr>
          <w:rStyle w:val="FontStyle28"/>
          <w:sz w:val="24"/>
          <w:szCs w:val="24"/>
        </w:rPr>
        <w:t xml:space="preserve"> участие:</w:t>
      </w:r>
    </w:p>
    <w:p w:rsidR="001F5E2F" w:rsidRPr="001F5E2F" w:rsidRDefault="001F5E2F" w:rsidP="001F5E2F">
      <w:pPr>
        <w:tabs>
          <w:tab w:val="left" w:pos="567"/>
        </w:tabs>
        <w:rPr>
          <w:rStyle w:val="FontStyle28"/>
          <w:b w:val="0"/>
          <w:sz w:val="24"/>
          <w:szCs w:val="24"/>
        </w:rPr>
      </w:pPr>
      <w:r w:rsidRPr="001F5E2F">
        <w:rPr>
          <w:rStyle w:val="FontStyle28"/>
          <w:sz w:val="24"/>
          <w:szCs w:val="24"/>
        </w:rPr>
        <w:tab/>
        <w:t>Възложителят отстранява от процедурата участник:</w:t>
      </w:r>
    </w:p>
    <w:p w:rsidR="001F5E2F" w:rsidRPr="00EB5C77" w:rsidRDefault="001F5E2F" w:rsidP="00EB5C77">
      <w:pPr>
        <w:pStyle w:val="ad"/>
        <w:numPr>
          <w:ilvl w:val="0"/>
          <w:numId w:val="16"/>
        </w:numPr>
        <w:tabs>
          <w:tab w:val="left" w:pos="567"/>
        </w:tabs>
        <w:rPr>
          <w:rStyle w:val="FontStyle28"/>
          <w:sz w:val="24"/>
          <w:szCs w:val="24"/>
        </w:rPr>
      </w:pPr>
      <w:r w:rsidRPr="00EB5C77">
        <w:rPr>
          <w:rStyle w:val="FontStyle31"/>
          <w:sz w:val="24"/>
          <w:szCs w:val="24"/>
        </w:rPr>
        <w:t xml:space="preserve">който не отговаря на поставените критерии за подбор или не изпълни </w:t>
      </w:r>
      <w:r w:rsidR="00BF275F">
        <w:rPr>
          <w:rStyle w:val="FontStyle31"/>
          <w:sz w:val="24"/>
          <w:szCs w:val="24"/>
        </w:rPr>
        <w:t xml:space="preserve">друго условие, посочено </w:t>
      </w:r>
      <w:r w:rsidRPr="00EB5C77">
        <w:rPr>
          <w:rStyle w:val="FontStyle31"/>
          <w:sz w:val="24"/>
          <w:szCs w:val="24"/>
        </w:rPr>
        <w:t>в настоящите Указания за участие;</w:t>
      </w:r>
    </w:p>
    <w:p w:rsidR="001F5E2F" w:rsidRPr="001F5E2F" w:rsidRDefault="001F5E2F" w:rsidP="001F5E2F">
      <w:pPr>
        <w:pStyle w:val="ad"/>
        <w:tabs>
          <w:tab w:val="left" w:pos="567"/>
        </w:tabs>
        <w:ind w:left="0"/>
        <w:rPr>
          <w:rStyle w:val="FontStyle31"/>
          <w:sz w:val="24"/>
          <w:szCs w:val="24"/>
        </w:rPr>
      </w:pPr>
      <w:r w:rsidRPr="001F5E2F">
        <w:rPr>
          <w:rStyle w:val="FontStyle31"/>
          <w:sz w:val="24"/>
          <w:szCs w:val="24"/>
        </w:rPr>
        <w:tab/>
      </w:r>
      <w:r w:rsidRPr="001F5E2F">
        <w:rPr>
          <w:rStyle w:val="FontStyle31"/>
          <w:sz w:val="24"/>
          <w:szCs w:val="24"/>
        </w:rPr>
        <w:sym w:font="Wingdings 2" w:char="F097"/>
      </w:r>
      <w:proofErr w:type="gramStart"/>
      <w:r w:rsidRPr="001F5E2F">
        <w:rPr>
          <w:rStyle w:val="FontStyle31"/>
          <w:sz w:val="24"/>
          <w:szCs w:val="24"/>
        </w:rPr>
        <w:t>който</w:t>
      </w:r>
      <w:proofErr w:type="gramEnd"/>
      <w:r w:rsidRPr="001F5E2F">
        <w:rPr>
          <w:rStyle w:val="FontStyle31"/>
          <w:sz w:val="24"/>
          <w:szCs w:val="24"/>
        </w:rPr>
        <w:t xml:space="preserve"> е представил оферта, която не отговаря на предварително обявените условия на поръчката;</w:t>
      </w:r>
    </w:p>
    <w:p w:rsidR="001F5E2F" w:rsidRPr="001F5E2F" w:rsidRDefault="001F5E2F" w:rsidP="001F5E2F">
      <w:pPr>
        <w:pStyle w:val="ad"/>
        <w:tabs>
          <w:tab w:val="left" w:pos="567"/>
        </w:tabs>
        <w:ind w:left="0"/>
        <w:rPr>
          <w:rStyle w:val="FontStyle31"/>
          <w:sz w:val="24"/>
          <w:szCs w:val="24"/>
        </w:rPr>
      </w:pPr>
      <w:r w:rsidRPr="001F5E2F">
        <w:rPr>
          <w:rStyle w:val="FontStyle31"/>
          <w:sz w:val="24"/>
          <w:szCs w:val="24"/>
        </w:rPr>
        <w:tab/>
      </w:r>
      <w:r w:rsidRPr="001F5E2F">
        <w:rPr>
          <w:rStyle w:val="FontStyle31"/>
          <w:sz w:val="24"/>
          <w:szCs w:val="24"/>
        </w:rPr>
        <w:sym w:font="Wingdings 2" w:char="F097"/>
      </w:r>
      <w:proofErr w:type="gramStart"/>
      <w:r w:rsidRPr="001F5E2F">
        <w:rPr>
          <w:rStyle w:val="FontStyle31"/>
          <w:sz w:val="24"/>
          <w:szCs w:val="24"/>
        </w:rPr>
        <w:t>който</w:t>
      </w:r>
      <w:proofErr w:type="gramEnd"/>
      <w:r w:rsidRPr="001F5E2F">
        <w:rPr>
          <w:rStyle w:val="FontStyle31"/>
          <w:sz w:val="24"/>
          <w:szCs w:val="24"/>
        </w:rPr>
        <w:t xml:space="preserve"> не е представил в срок обосновка по чл. </w:t>
      </w:r>
      <w:proofErr w:type="gramStart"/>
      <w:r w:rsidRPr="001F5E2F">
        <w:rPr>
          <w:rStyle w:val="FontStyle31"/>
          <w:sz w:val="24"/>
          <w:szCs w:val="24"/>
        </w:rPr>
        <w:t>72, ал.</w:t>
      </w:r>
      <w:proofErr w:type="gramEnd"/>
      <w:r w:rsidRPr="001F5E2F">
        <w:rPr>
          <w:rStyle w:val="FontStyle31"/>
          <w:sz w:val="24"/>
          <w:szCs w:val="24"/>
        </w:rPr>
        <w:t xml:space="preserve"> </w:t>
      </w:r>
      <w:r w:rsidRPr="00BC26ED">
        <w:rPr>
          <w:rStyle w:val="FontStyle28"/>
          <w:b w:val="0"/>
          <w:sz w:val="24"/>
          <w:szCs w:val="24"/>
        </w:rPr>
        <w:t>1</w:t>
      </w:r>
      <w:r w:rsidRPr="001F5E2F">
        <w:rPr>
          <w:rStyle w:val="FontStyle28"/>
          <w:sz w:val="24"/>
          <w:szCs w:val="24"/>
        </w:rPr>
        <w:t xml:space="preserve"> </w:t>
      </w:r>
      <w:r w:rsidRPr="001F5E2F">
        <w:rPr>
          <w:rStyle w:val="FontStyle31"/>
          <w:sz w:val="24"/>
          <w:szCs w:val="24"/>
        </w:rPr>
        <w:t>от ЗОП;</w:t>
      </w:r>
    </w:p>
    <w:p w:rsidR="0011077A" w:rsidRDefault="001F5E2F" w:rsidP="00FC6060">
      <w:pPr>
        <w:pStyle w:val="ad"/>
        <w:tabs>
          <w:tab w:val="left" w:pos="567"/>
        </w:tabs>
        <w:ind w:left="0"/>
        <w:rPr>
          <w:rStyle w:val="FontStyle31"/>
          <w:sz w:val="24"/>
          <w:szCs w:val="24"/>
          <w:lang w:val="bg-BG"/>
        </w:rPr>
      </w:pPr>
      <w:r w:rsidRPr="001F5E2F">
        <w:rPr>
          <w:rStyle w:val="FontStyle31"/>
          <w:sz w:val="24"/>
          <w:szCs w:val="24"/>
        </w:rPr>
        <w:tab/>
      </w:r>
      <w:r w:rsidRPr="001F5E2F">
        <w:rPr>
          <w:rStyle w:val="FontStyle31"/>
          <w:sz w:val="24"/>
          <w:szCs w:val="24"/>
        </w:rPr>
        <w:sym w:font="Wingdings 2" w:char="F097"/>
      </w:r>
      <w:proofErr w:type="gramStart"/>
      <w:r w:rsidRPr="001F5E2F">
        <w:rPr>
          <w:rStyle w:val="FontStyle31"/>
          <w:sz w:val="24"/>
          <w:szCs w:val="24"/>
        </w:rPr>
        <w:t>чиято</w:t>
      </w:r>
      <w:proofErr w:type="gramEnd"/>
      <w:r w:rsidRPr="001F5E2F">
        <w:rPr>
          <w:rStyle w:val="FontStyle31"/>
          <w:sz w:val="24"/>
          <w:szCs w:val="24"/>
        </w:rPr>
        <w:t xml:space="preserve"> оферта не е приета съгласно чл. </w:t>
      </w:r>
      <w:proofErr w:type="gramStart"/>
      <w:r w:rsidRPr="001F5E2F">
        <w:rPr>
          <w:rStyle w:val="FontStyle31"/>
          <w:sz w:val="24"/>
          <w:szCs w:val="24"/>
        </w:rPr>
        <w:t>72, ал.</w:t>
      </w:r>
      <w:proofErr w:type="gramEnd"/>
      <w:r w:rsidRPr="001F5E2F">
        <w:rPr>
          <w:rStyle w:val="FontStyle31"/>
          <w:sz w:val="24"/>
          <w:szCs w:val="24"/>
        </w:rPr>
        <w:t xml:space="preserve"> 3-5 от ЗОП;</w:t>
      </w:r>
    </w:p>
    <w:p w:rsidR="0035661A" w:rsidRPr="0035661A" w:rsidRDefault="0035661A" w:rsidP="00FC6060">
      <w:pPr>
        <w:pStyle w:val="ad"/>
        <w:tabs>
          <w:tab w:val="left" w:pos="567"/>
        </w:tabs>
        <w:ind w:left="0"/>
        <w:rPr>
          <w:rStyle w:val="FontStyle31"/>
          <w:sz w:val="24"/>
          <w:szCs w:val="24"/>
          <w:lang w:val="bg-BG"/>
        </w:rPr>
      </w:pPr>
    </w:p>
    <w:p w:rsidR="0011077A" w:rsidRPr="000C1BE0" w:rsidRDefault="00FC6060" w:rsidP="00FC6060">
      <w:pPr>
        <w:tabs>
          <w:tab w:val="left" w:pos="567"/>
        </w:tabs>
        <w:rPr>
          <w:rStyle w:val="FontStyle28"/>
          <w:sz w:val="24"/>
          <w:szCs w:val="24"/>
          <w:lang w:val="bg-BG"/>
        </w:rPr>
      </w:pPr>
      <w:r>
        <w:rPr>
          <w:rStyle w:val="FontStyle28"/>
          <w:sz w:val="24"/>
          <w:szCs w:val="24"/>
          <w:lang w:val="bg-BG"/>
        </w:rPr>
        <w:lastRenderedPageBreak/>
        <w:t xml:space="preserve">      </w:t>
      </w:r>
      <w:r w:rsidR="000C1BE0">
        <w:rPr>
          <w:rStyle w:val="FontStyle28"/>
          <w:sz w:val="24"/>
          <w:szCs w:val="24"/>
          <w:lang w:val="bg-BG"/>
        </w:rPr>
        <w:t xml:space="preserve">    </w:t>
      </w:r>
      <w:r w:rsidR="000C1BE0">
        <w:rPr>
          <w:rStyle w:val="FontStyle28"/>
          <w:sz w:val="24"/>
          <w:szCs w:val="24"/>
        </w:rPr>
        <w:t>КРИТЕРИЙ ЗА ПОДБОР</w:t>
      </w:r>
    </w:p>
    <w:p w:rsidR="0011077A" w:rsidRPr="0011077A" w:rsidRDefault="0011077A" w:rsidP="00FC6060">
      <w:pPr>
        <w:tabs>
          <w:tab w:val="left" w:pos="567"/>
        </w:tabs>
        <w:rPr>
          <w:rStyle w:val="FontStyle28"/>
          <w:b w:val="0"/>
          <w:sz w:val="24"/>
          <w:szCs w:val="24"/>
        </w:rPr>
      </w:pPr>
      <w:r w:rsidRPr="0011077A">
        <w:rPr>
          <w:rStyle w:val="FontStyle28"/>
          <w:sz w:val="24"/>
          <w:szCs w:val="24"/>
        </w:rPr>
        <w:tab/>
      </w:r>
      <w:r w:rsidRPr="009A006B">
        <w:rPr>
          <w:rStyle w:val="FontStyle28"/>
          <w:b w:val="0"/>
          <w:sz w:val="24"/>
          <w:szCs w:val="24"/>
        </w:rPr>
        <w:t>Критериите за подбор, за които Възложителят</w:t>
      </w:r>
      <w:r w:rsidRPr="0011077A">
        <w:rPr>
          <w:rStyle w:val="FontStyle28"/>
          <w:sz w:val="24"/>
          <w:szCs w:val="24"/>
        </w:rPr>
        <w:t xml:space="preserve"> </w:t>
      </w:r>
      <w:r w:rsidRPr="00EB5C77">
        <w:rPr>
          <w:rStyle w:val="FontStyle28"/>
          <w:b w:val="0"/>
          <w:sz w:val="24"/>
          <w:szCs w:val="24"/>
        </w:rPr>
        <w:t>не поставя</w:t>
      </w:r>
      <w:r w:rsidRPr="0011077A">
        <w:rPr>
          <w:rStyle w:val="FontStyle28"/>
          <w:sz w:val="24"/>
          <w:szCs w:val="24"/>
        </w:rPr>
        <w:t xml:space="preserve"> </w:t>
      </w:r>
      <w:r w:rsidRPr="009A006B">
        <w:rPr>
          <w:rStyle w:val="FontStyle28"/>
          <w:b w:val="0"/>
          <w:sz w:val="24"/>
          <w:szCs w:val="24"/>
        </w:rPr>
        <w:t>изискване са:</w:t>
      </w:r>
    </w:p>
    <w:p w:rsidR="0011077A" w:rsidRPr="0011077A" w:rsidRDefault="0011077A" w:rsidP="00FC6060">
      <w:pPr>
        <w:pStyle w:val="ad"/>
        <w:widowControl w:val="0"/>
        <w:numPr>
          <w:ilvl w:val="0"/>
          <w:numId w:val="13"/>
        </w:numPr>
        <w:tabs>
          <w:tab w:val="left" w:pos="567"/>
        </w:tabs>
        <w:autoSpaceDE w:val="0"/>
        <w:autoSpaceDN w:val="0"/>
        <w:adjustRightInd w:val="0"/>
        <w:contextualSpacing/>
        <w:rPr>
          <w:rFonts w:ascii="Times New Roman" w:hAnsi="Times New Roman" w:cs="Times New Roman"/>
        </w:rPr>
      </w:pPr>
      <w:r w:rsidRPr="00EB5C77">
        <w:rPr>
          <w:rStyle w:val="FontStyle28"/>
          <w:b w:val="0"/>
          <w:sz w:val="24"/>
          <w:szCs w:val="24"/>
        </w:rPr>
        <w:t>за</w:t>
      </w:r>
      <w:r w:rsidRPr="0011077A">
        <w:rPr>
          <w:rStyle w:val="FontStyle28"/>
          <w:sz w:val="24"/>
          <w:szCs w:val="24"/>
        </w:rPr>
        <w:t xml:space="preserve"> </w:t>
      </w:r>
      <w:r w:rsidRPr="0011077A">
        <w:rPr>
          <w:rFonts w:ascii="Times New Roman" w:hAnsi="Times New Roman" w:cs="Times New Roman"/>
          <w:bCs/>
        </w:rPr>
        <w:t>правоспособност за упраж</w:t>
      </w:r>
      <w:r w:rsidR="00BF275F">
        <w:rPr>
          <w:rFonts w:ascii="Times New Roman" w:hAnsi="Times New Roman" w:cs="Times New Roman"/>
          <w:bCs/>
        </w:rPr>
        <w:t>няване на професионална дейност</w:t>
      </w:r>
      <w:r w:rsidR="00BF275F">
        <w:rPr>
          <w:rFonts w:ascii="Times New Roman" w:hAnsi="Times New Roman" w:cs="Times New Roman"/>
          <w:bCs/>
          <w:lang w:val="bg-BG"/>
        </w:rPr>
        <w:t>;</w:t>
      </w:r>
    </w:p>
    <w:p w:rsidR="0011077A" w:rsidRPr="0011077A" w:rsidRDefault="0011077A" w:rsidP="00FC6060">
      <w:pPr>
        <w:pStyle w:val="ad"/>
        <w:widowControl w:val="0"/>
        <w:numPr>
          <w:ilvl w:val="0"/>
          <w:numId w:val="13"/>
        </w:numPr>
        <w:tabs>
          <w:tab w:val="left" w:pos="567"/>
        </w:tabs>
        <w:autoSpaceDE w:val="0"/>
        <w:autoSpaceDN w:val="0"/>
        <w:adjustRightInd w:val="0"/>
        <w:contextualSpacing/>
        <w:rPr>
          <w:rFonts w:ascii="Times New Roman" w:hAnsi="Times New Roman" w:cs="Times New Roman"/>
        </w:rPr>
      </w:pPr>
      <w:proofErr w:type="gramStart"/>
      <w:r w:rsidRPr="0011077A">
        <w:rPr>
          <w:rFonts w:ascii="Times New Roman" w:hAnsi="Times New Roman" w:cs="Times New Roman"/>
        </w:rPr>
        <w:t>за</w:t>
      </w:r>
      <w:proofErr w:type="gramEnd"/>
      <w:r w:rsidRPr="0011077A">
        <w:rPr>
          <w:rFonts w:ascii="Times New Roman" w:hAnsi="Times New Roman" w:cs="Times New Roman"/>
        </w:rPr>
        <w:t xml:space="preserve"> икономическо и финансово състояние.</w:t>
      </w:r>
    </w:p>
    <w:p w:rsidR="0011077A" w:rsidRPr="009A006B" w:rsidRDefault="0011077A" w:rsidP="00FC6060">
      <w:pPr>
        <w:tabs>
          <w:tab w:val="left" w:pos="567"/>
        </w:tabs>
        <w:rPr>
          <w:rStyle w:val="FontStyle28"/>
          <w:b w:val="0"/>
          <w:sz w:val="24"/>
          <w:szCs w:val="24"/>
        </w:rPr>
      </w:pPr>
      <w:r w:rsidRPr="0011077A">
        <w:rPr>
          <w:rFonts w:ascii="Times New Roman" w:hAnsi="Times New Roman" w:cs="Times New Roman"/>
          <w:b/>
        </w:rPr>
        <w:tab/>
      </w:r>
      <w:r w:rsidRPr="009A006B">
        <w:rPr>
          <w:rStyle w:val="FontStyle28"/>
          <w:b w:val="0"/>
          <w:sz w:val="24"/>
          <w:szCs w:val="24"/>
        </w:rPr>
        <w:t>Критерият за подбор,</w:t>
      </w:r>
      <w:r w:rsidRPr="009A006B">
        <w:rPr>
          <w:rStyle w:val="FontStyle28"/>
          <w:b w:val="0"/>
          <w:sz w:val="24"/>
          <w:szCs w:val="24"/>
          <w:lang w:val="bg-BG"/>
        </w:rPr>
        <w:t xml:space="preserve"> </w:t>
      </w:r>
      <w:r w:rsidRPr="009A006B">
        <w:rPr>
          <w:rStyle w:val="FontStyle28"/>
          <w:b w:val="0"/>
          <w:sz w:val="24"/>
          <w:szCs w:val="24"/>
        </w:rPr>
        <w:t>за който Възложителя</w:t>
      </w:r>
      <w:r w:rsidR="00EB5C77">
        <w:rPr>
          <w:rStyle w:val="FontStyle28"/>
          <w:sz w:val="24"/>
          <w:szCs w:val="24"/>
          <w:lang w:val="bg-BG"/>
        </w:rPr>
        <w:t xml:space="preserve"> </w:t>
      </w:r>
      <w:r w:rsidRPr="00EB5C77">
        <w:rPr>
          <w:rStyle w:val="FontStyle28"/>
          <w:b w:val="0"/>
          <w:sz w:val="24"/>
          <w:szCs w:val="24"/>
        </w:rPr>
        <w:t>поставя изискване</w:t>
      </w:r>
      <w:r w:rsidRPr="0011077A">
        <w:rPr>
          <w:rStyle w:val="FontStyle28"/>
          <w:sz w:val="24"/>
          <w:szCs w:val="24"/>
        </w:rPr>
        <w:t xml:space="preserve">, </w:t>
      </w:r>
      <w:r w:rsidR="009A006B">
        <w:rPr>
          <w:rStyle w:val="FontStyle28"/>
          <w:b w:val="0"/>
          <w:sz w:val="24"/>
          <w:szCs w:val="24"/>
        </w:rPr>
        <w:t xml:space="preserve">се отнася </w:t>
      </w:r>
      <w:proofErr w:type="gramStart"/>
      <w:r w:rsidR="009A006B">
        <w:rPr>
          <w:rStyle w:val="FontStyle28"/>
          <w:b w:val="0"/>
          <w:sz w:val="24"/>
          <w:szCs w:val="24"/>
        </w:rPr>
        <w:t xml:space="preserve">до </w:t>
      </w:r>
      <w:r w:rsidRPr="009A006B">
        <w:rPr>
          <w:rStyle w:val="FontStyle28"/>
          <w:b w:val="0"/>
          <w:sz w:val="24"/>
          <w:szCs w:val="24"/>
        </w:rPr>
        <w:t xml:space="preserve"> професионалните</w:t>
      </w:r>
      <w:proofErr w:type="gramEnd"/>
      <w:r w:rsidRPr="009A006B">
        <w:rPr>
          <w:rStyle w:val="FontStyle28"/>
          <w:b w:val="0"/>
          <w:sz w:val="24"/>
          <w:szCs w:val="24"/>
        </w:rPr>
        <w:t xml:space="preserve"> способности на участниците и е следният:</w:t>
      </w:r>
    </w:p>
    <w:p w:rsidR="0011077A" w:rsidRDefault="0011077A" w:rsidP="0011077A">
      <w:pPr>
        <w:tabs>
          <w:tab w:val="left" w:pos="567"/>
        </w:tabs>
        <w:rPr>
          <w:rFonts w:ascii="Times New Roman" w:hAnsi="Times New Roman" w:cs="Times New Roman"/>
          <w:lang w:val="bg-BG"/>
        </w:rPr>
      </w:pPr>
      <w:r w:rsidRPr="0011077A">
        <w:rPr>
          <w:rFonts w:ascii="Times New Roman" w:hAnsi="Times New Roman" w:cs="Times New Roman"/>
        </w:rPr>
        <w:tab/>
      </w:r>
      <w:proofErr w:type="gramStart"/>
      <w:r w:rsidRPr="0011077A">
        <w:rPr>
          <w:rFonts w:ascii="Times New Roman" w:hAnsi="Times New Roman" w:cs="Times New Roman"/>
        </w:rPr>
        <w:t xml:space="preserve">Участникът следва да </w:t>
      </w:r>
      <w:r w:rsidR="00F72149">
        <w:rPr>
          <w:rFonts w:ascii="Times New Roman" w:hAnsi="Times New Roman" w:cs="Times New Roman"/>
          <w:lang w:val="bg-BG"/>
        </w:rPr>
        <w:t>е изпълнил дейности</w:t>
      </w:r>
      <w:r w:rsidRPr="0011077A">
        <w:rPr>
          <w:rFonts w:ascii="Times New Roman" w:hAnsi="Times New Roman" w:cs="Times New Roman"/>
          <w:b/>
        </w:rPr>
        <w:t xml:space="preserve"> </w:t>
      </w:r>
      <w:r w:rsidRPr="00EB5C77">
        <w:rPr>
          <w:rFonts w:ascii="Times New Roman" w:hAnsi="Times New Roman" w:cs="Times New Roman"/>
        </w:rPr>
        <w:t>с предмет</w:t>
      </w:r>
      <w:r w:rsidR="00F72149" w:rsidRPr="00EB5C77">
        <w:rPr>
          <w:rFonts w:ascii="Times New Roman" w:hAnsi="Times New Roman" w:cs="Times New Roman"/>
          <w:lang w:val="bg-BG"/>
        </w:rPr>
        <w:t xml:space="preserve"> и обем, идентични или сходни с тези </w:t>
      </w:r>
      <w:r w:rsidRPr="00EB5C77">
        <w:rPr>
          <w:rFonts w:ascii="Times New Roman" w:hAnsi="Times New Roman" w:cs="Times New Roman"/>
        </w:rPr>
        <w:t>на поръчката,</w:t>
      </w:r>
      <w:r w:rsidRPr="0011077A">
        <w:rPr>
          <w:rFonts w:ascii="Times New Roman" w:hAnsi="Times New Roman" w:cs="Times New Roman"/>
        </w:rPr>
        <w:t xml:space="preserve"> </w:t>
      </w:r>
      <w:r w:rsidR="00F72149">
        <w:rPr>
          <w:rFonts w:ascii="Times New Roman" w:hAnsi="Times New Roman" w:cs="Times New Roman"/>
          <w:lang w:val="bg-BG"/>
        </w:rPr>
        <w:t>за последните 3 (</w:t>
      </w:r>
      <w:r w:rsidR="00F72149" w:rsidRPr="00EB5C77">
        <w:rPr>
          <w:rFonts w:ascii="Times New Roman" w:hAnsi="Times New Roman" w:cs="Times New Roman"/>
          <w:i/>
          <w:lang w:val="bg-BG"/>
        </w:rPr>
        <w:t>три</w:t>
      </w:r>
      <w:r w:rsidR="00F72149">
        <w:rPr>
          <w:rFonts w:ascii="Times New Roman" w:hAnsi="Times New Roman" w:cs="Times New Roman"/>
          <w:lang w:val="bg-BG"/>
        </w:rPr>
        <w:t xml:space="preserve">) години от датата на подаване на </w:t>
      </w:r>
      <w:r w:rsidR="009A006B">
        <w:rPr>
          <w:rFonts w:ascii="Times New Roman" w:hAnsi="Times New Roman" w:cs="Times New Roman"/>
          <w:lang w:val="bg-BG"/>
        </w:rPr>
        <w:t>офертата.</w:t>
      </w:r>
      <w:proofErr w:type="gramEnd"/>
    </w:p>
    <w:p w:rsidR="009A006B" w:rsidRDefault="009A006B" w:rsidP="0011077A">
      <w:pPr>
        <w:tabs>
          <w:tab w:val="left" w:pos="567"/>
        </w:tabs>
        <w:rPr>
          <w:rFonts w:ascii="Times New Roman" w:hAnsi="Times New Roman" w:cs="Times New Roman"/>
          <w:lang w:val="bg-BG"/>
        </w:rPr>
      </w:pPr>
      <w:r>
        <w:rPr>
          <w:rFonts w:ascii="Times New Roman" w:hAnsi="Times New Roman" w:cs="Times New Roman"/>
          <w:lang w:val="bg-BG"/>
        </w:rPr>
        <w:tab/>
      </w:r>
      <w:r w:rsidRPr="00F32078">
        <w:rPr>
          <w:rFonts w:ascii="Times New Roman" w:hAnsi="Times New Roman" w:cs="Times New Roman"/>
          <w:b/>
          <w:lang w:val="bg-BG"/>
        </w:rPr>
        <w:t>Доказване:</w:t>
      </w:r>
      <w:r w:rsidR="00F32078">
        <w:rPr>
          <w:rFonts w:ascii="Times New Roman" w:hAnsi="Times New Roman" w:cs="Times New Roman"/>
          <w:b/>
          <w:lang w:val="bg-BG"/>
        </w:rPr>
        <w:t xml:space="preserve"> </w:t>
      </w:r>
      <w:r w:rsidR="00F32078" w:rsidRPr="00F32078">
        <w:rPr>
          <w:rFonts w:ascii="Times New Roman" w:hAnsi="Times New Roman" w:cs="Times New Roman"/>
          <w:lang w:val="bg-BG"/>
        </w:rPr>
        <w:t xml:space="preserve">При подаване на офертата участникът декларира съответствие с поставеното изискване, чрез попълване на на Част </w:t>
      </w:r>
      <w:r w:rsidR="00F32078" w:rsidRPr="00F32078">
        <w:rPr>
          <w:rFonts w:ascii="Times New Roman" w:hAnsi="Times New Roman" w:cs="Times New Roman"/>
        </w:rPr>
        <w:t>IV</w:t>
      </w:r>
      <w:r w:rsidR="00F32078" w:rsidRPr="00F32078">
        <w:rPr>
          <w:rFonts w:ascii="Times New Roman" w:hAnsi="Times New Roman" w:cs="Times New Roman"/>
          <w:lang w:val="bg-BG"/>
        </w:rPr>
        <w:t>, раздел В, т.1б) от ЕЕДОП като предостави и информация за стойността, датат</w:t>
      </w:r>
      <w:r w:rsidR="00CE39AF">
        <w:rPr>
          <w:rFonts w:ascii="Times New Roman" w:hAnsi="Times New Roman" w:cs="Times New Roman"/>
          <w:lang w:val="bg-BG"/>
        </w:rPr>
        <w:t>а</w:t>
      </w:r>
      <w:r w:rsidR="00F32078" w:rsidRPr="00F32078">
        <w:rPr>
          <w:rFonts w:ascii="Times New Roman" w:hAnsi="Times New Roman" w:cs="Times New Roman"/>
          <w:lang w:val="bg-BG"/>
        </w:rPr>
        <w:t xml:space="preserve"> и получателя на услугата.</w:t>
      </w:r>
    </w:p>
    <w:p w:rsidR="00F32078" w:rsidRDefault="00F32078" w:rsidP="0011077A">
      <w:pPr>
        <w:tabs>
          <w:tab w:val="left" w:pos="567"/>
        </w:tabs>
        <w:rPr>
          <w:rFonts w:ascii="Times New Roman" w:hAnsi="Times New Roman" w:cs="Times New Roman"/>
          <w:lang w:val="bg-BG"/>
        </w:rPr>
      </w:pPr>
      <w:r>
        <w:rPr>
          <w:rFonts w:ascii="Times New Roman" w:hAnsi="Times New Roman" w:cs="Times New Roman"/>
          <w:lang w:val="bg-BG"/>
        </w:rPr>
        <w:tab/>
      </w:r>
      <w:r w:rsidRPr="002E4FB8">
        <w:rPr>
          <w:rFonts w:ascii="Times New Roman" w:hAnsi="Times New Roman" w:cs="Times New Roman"/>
          <w:i/>
          <w:u w:val="single"/>
          <w:lang w:val="bg-BG"/>
        </w:rPr>
        <w:t xml:space="preserve">При условията на чл.67, ал.5 от ЗОП </w:t>
      </w:r>
      <w:r w:rsidRPr="002E4FB8">
        <w:rPr>
          <w:rFonts w:ascii="Times New Roman" w:hAnsi="Times New Roman" w:cs="Times New Roman"/>
          <w:i/>
          <w:u w:val="single"/>
        </w:rPr>
        <w:t xml:space="preserve">Възложителят може да изисква </w:t>
      </w:r>
      <w:r w:rsidRPr="002E4FB8">
        <w:rPr>
          <w:rFonts w:ascii="Times New Roman" w:hAnsi="Times New Roman" w:cs="Times New Roman"/>
          <w:i/>
          <w:u w:val="single"/>
          <w:lang w:val="bg-BG"/>
        </w:rPr>
        <w:t>документи,чрез които да доказва декларираната в ЕЕДОП информация</w:t>
      </w:r>
      <w:r w:rsidRPr="002E4FB8">
        <w:rPr>
          <w:rFonts w:ascii="Times New Roman" w:hAnsi="Times New Roman" w:cs="Times New Roman"/>
          <w:lang w:val="bg-BG"/>
        </w:rPr>
        <w:t xml:space="preserve"> – Списък на услугите, които са идентични или сходни с предмета на поръчката, изпълнена през последните 3 </w:t>
      </w:r>
      <w:r w:rsidR="00787496">
        <w:rPr>
          <w:rFonts w:ascii="Times New Roman" w:hAnsi="Times New Roman" w:cs="Times New Roman"/>
          <w:lang w:val="bg-BG"/>
        </w:rPr>
        <w:t>(</w:t>
      </w:r>
      <w:r w:rsidR="00787496" w:rsidRPr="00787496">
        <w:rPr>
          <w:rFonts w:ascii="Times New Roman" w:hAnsi="Times New Roman" w:cs="Times New Roman"/>
          <w:i/>
          <w:lang w:val="bg-BG"/>
        </w:rPr>
        <w:t>три</w:t>
      </w:r>
      <w:r w:rsidR="00787496">
        <w:rPr>
          <w:rFonts w:ascii="Times New Roman" w:hAnsi="Times New Roman" w:cs="Times New Roman"/>
          <w:lang w:val="bg-BG"/>
        </w:rPr>
        <w:t xml:space="preserve">) </w:t>
      </w:r>
      <w:r w:rsidRPr="002E4FB8">
        <w:rPr>
          <w:rFonts w:ascii="Times New Roman" w:hAnsi="Times New Roman" w:cs="Times New Roman"/>
          <w:lang w:val="bg-BG"/>
        </w:rPr>
        <w:t>години, считано от датата на подаване на офертите, с приложени</w:t>
      </w:r>
      <w:r w:rsidR="002E4FB8" w:rsidRPr="002E4FB8">
        <w:rPr>
          <w:rFonts w:ascii="Times New Roman" w:hAnsi="Times New Roman" w:cs="Times New Roman"/>
          <w:lang w:val="bg-BG"/>
        </w:rPr>
        <w:t xml:space="preserve"> към него доказателства за извършените усуги.</w:t>
      </w:r>
    </w:p>
    <w:p w:rsidR="0035661A" w:rsidRPr="002E4FB8" w:rsidRDefault="0035661A" w:rsidP="0011077A">
      <w:pPr>
        <w:tabs>
          <w:tab w:val="left" w:pos="567"/>
        </w:tabs>
        <w:rPr>
          <w:rFonts w:ascii="Times New Roman" w:hAnsi="Times New Roman" w:cs="Times New Roman"/>
          <w:lang w:val="bg-BG"/>
        </w:rPr>
      </w:pPr>
    </w:p>
    <w:p w:rsidR="0011077A" w:rsidRDefault="000C1BE0" w:rsidP="00FC6060">
      <w:pPr>
        <w:tabs>
          <w:tab w:val="left" w:pos="567"/>
        </w:tabs>
        <w:rPr>
          <w:rStyle w:val="FontStyle28"/>
          <w:sz w:val="24"/>
          <w:szCs w:val="24"/>
          <w:lang w:val="bg-BG"/>
        </w:rPr>
      </w:pPr>
      <w:r>
        <w:rPr>
          <w:rStyle w:val="FontStyle28"/>
          <w:sz w:val="24"/>
          <w:szCs w:val="24"/>
        </w:rPr>
        <w:tab/>
      </w:r>
      <w:r w:rsidR="00BF275F">
        <w:rPr>
          <w:rStyle w:val="FontStyle28"/>
          <w:sz w:val="24"/>
          <w:szCs w:val="24"/>
        </w:rPr>
        <w:t>Д</w:t>
      </w:r>
      <w:r w:rsidR="0035661A">
        <w:rPr>
          <w:rStyle w:val="FontStyle28"/>
          <w:sz w:val="24"/>
          <w:szCs w:val="24"/>
          <w:lang w:val="bg-BG"/>
        </w:rPr>
        <w:t>РУГИ ИЗИСКВАНИЯ КЪМ УЧАСТНИКА В ПРЯКОТО ДОГОВАРЯНЕ</w:t>
      </w:r>
    </w:p>
    <w:p w:rsidR="003041D8" w:rsidRDefault="003041D8" w:rsidP="00FC6060">
      <w:pPr>
        <w:tabs>
          <w:tab w:val="left" w:pos="567"/>
        </w:tabs>
        <w:rPr>
          <w:rFonts w:ascii="Times New Roman" w:hAnsi="Times New Roman" w:cs="Times New Roman"/>
          <w:b/>
          <w:caps/>
          <w:lang w:val="bg-BG"/>
        </w:rPr>
      </w:pPr>
      <w:r>
        <w:rPr>
          <w:rFonts w:ascii="Times New Roman" w:hAnsi="Times New Roman" w:cs="Times New Roman"/>
          <w:b/>
          <w:caps/>
          <w:lang w:val="bg-BG"/>
        </w:rPr>
        <w:tab/>
      </w:r>
      <w:r w:rsidRPr="0011077A">
        <w:rPr>
          <w:rFonts w:ascii="Times New Roman" w:hAnsi="Times New Roman" w:cs="Times New Roman"/>
          <w:b/>
          <w:caps/>
        </w:rPr>
        <w:t>1.</w:t>
      </w:r>
      <w:r>
        <w:rPr>
          <w:rFonts w:ascii="Times New Roman" w:hAnsi="Times New Roman" w:cs="Times New Roman"/>
          <w:b/>
          <w:caps/>
          <w:lang w:val="bg-BG"/>
        </w:rPr>
        <w:t xml:space="preserve"> </w:t>
      </w:r>
      <w:r>
        <w:rPr>
          <w:rFonts w:ascii="Times New Roman" w:hAnsi="Times New Roman" w:cs="Times New Roman"/>
          <w:b/>
          <w:lang w:val="bg-BG"/>
        </w:rPr>
        <w:t>Срок на валидност на офертите:</w:t>
      </w:r>
    </w:p>
    <w:p w:rsidR="003041D8" w:rsidRPr="003041D8" w:rsidRDefault="003041D8" w:rsidP="00FC6060">
      <w:pPr>
        <w:tabs>
          <w:tab w:val="left" w:pos="567"/>
        </w:tabs>
        <w:rPr>
          <w:rStyle w:val="FontStyle28"/>
          <w:sz w:val="24"/>
          <w:szCs w:val="24"/>
          <w:lang w:val="bg-BG"/>
        </w:rPr>
      </w:pPr>
      <w:r>
        <w:rPr>
          <w:rFonts w:ascii="Times New Roman" w:hAnsi="Times New Roman" w:cs="Times New Roman"/>
          <w:b/>
          <w:lang w:val="bg-BG"/>
        </w:rPr>
        <w:tab/>
        <w:t xml:space="preserve">Срокът на валидност на офертите е 90 </w:t>
      </w:r>
      <w:r w:rsidRPr="00787496">
        <w:rPr>
          <w:rFonts w:ascii="Times New Roman" w:hAnsi="Times New Roman" w:cs="Times New Roman"/>
          <w:lang w:val="bg-BG"/>
        </w:rPr>
        <w:t>(</w:t>
      </w:r>
      <w:r w:rsidRPr="00787496">
        <w:rPr>
          <w:rFonts w:ascii="Times New Roman" w:hAnsi="Times New Roman" w:cs="Times New Roman"/>
          <w:i/>
          <w:lang w:val="bg-BG"/>
        </w:rPr>
        <w:t>деветдесет</w:t>
      </w:r>
      <w:r w:rsidRPr="00787496">
        <w:rPr>
          <w:rFonts w:ascii="Times New Roman" w:hAnsi="Times New Roman" w:cs="Times New Roman"/>
          <w:lang w:val="bg-BG"/>
        </w:rPr>
        <w:t>) дни</w:t>
      </w:r>
      <w:r>
        <w:rPr>
          <w:rFonts w:ascii="Times New Roman" w:hAnsi="Times New Roman" w:cs="Times New Roman"/>
          <w:b/>
          <w:lang w:val="bg-BG"/>
        </w:rPr>
        <w:t xml:space="preserve">, </w:t>
      </w:r>
      <w:r w:rsidRPr="003041D8">
        <w:rPr>
          <w:rFonts w:ascii="Times New Roman" w:hAnsi="Times New Roman" w:cs="Times New Roman"/>
          <w:lang w:val="bg-BG"/>
        </w:rPr>
        <w:t>считано от датат</w:t>
      </w:r>
      <w:r w:rsidR="00787496">
        <w:rPr>
          <w:rFonts w:ascii="Times New Roman" w:hAnsi="Times New Roman" w:cs="Times New Roman"/>
          <w:lang w:val="bg-BG"/>
        </w:rPr>
        <w:t>а</w:t>
      </w:r>
      <w:r w:rsidRPr="003041D8">
        <w:rPr>
          <w:rFonts w:ascii="Times New Roman" w:hAnsi="Times New Roman" w:cs="Times New Roman"/>
          <w:lang w:val="bg-BG"/>
        </w:rPr>
        <w:t xml:space="preserve"> за краен срок за получаване на оферти, съгласно обявлението за обществена поръчка</w:t>
      </w:r>
      <w:r w:rsidRPr="003041D8">
        <w:rPr>
          <w:rFonts w:ascii="Times New Roman" w:hAnsi="Times New Roman" w:cs="Times New Roman"/>
          <w:caps/>
          <w:lang w:val="bg-BG"/>
        </w:rPr>
        <w:t>.</w:t>
      </w:r>
      <w:r>
        <w:rPr>
          <w:rFonts w:ascii="Times New Roman" w:hAnsi="Times New Roman" w:cs="Times New Roman"/>
          <w:caps/>
          <w:lang w:val="bg-BG"/>
        </w:rPr>
        <w:t xml:space="preserve"> </w:t>
      </w:r>
      <w:r>
        <w:rPr>
          <w:rFonts w:ascii="Times New Roman" w:hAnsi="Times New Roman" w:cs="Times New Roman"/>
          <w:lang w:val="bg-BG"/>
        </w:rPr>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на Възложителя.</w:t>
      </w:r>
    </w:p>
    <w:p w:rsidR="0011077A" w:rsidRPr="0011077A" w:rsidRDefault="0011077A" w:rsidP="00FC6060">
      <w:pPr>
        <w:tabs>
          <w:tab w:val="left" w:pos="567"/>
        </w:tabs>
        <w:rPr>
          <w:rStyle w:val="FontStyle31"/>
          <w:sz w:val="24"/>
          <w:szCs w:val="24"/>
        </w:rPr>
      </w:pPr>
      <w:r w:rsidRPr="0011077A">
        <w:rPr>
          <w:rStyle w:val="FontStyle28"/>
          <w:sz w:val="24"/>
          <w:szCs w:val="24"/>
        </w:rPr>
        <w:tab/>
      </w:r>
      <w:r w:rsidR="00FA1585">
        <w:rPr>
          <w:rFonts w:ascii="Times New Roman" w:hAnsi="Times New Roman" w:cs="Times New Roman"/>
          <w:b/>
          <w:caps/>
          <w:lang w:val="bg-BG"/>
        </w:rPr>
        <w:t>2</w:t>
      </w:r>
      <w:r w:rsidRPr="0011077A">
        <w:rPr>
          <w:rFonts w:ascii="Times New Roman" w:hAnsi="Times New Roman" w:cs="Times New Roman"/>
          <w:b/>
          <w:caps/>
        </w:rPr>
        <w:t>.</w:t>
      </w:r>
      <w:r w:rsidR="00BF275F">
        <w:rPr>
          <w:rStyle w:val="FontStyle31"/>
          <w:sz w:val="24"/>
          <w:szCs w:val="24"/>
        </w:rPr>
        <w:t>Участни</w:t>
      </w:r>
      <w:r w:rsidR="00BF275F">
        <w:rPr>
          <w:rStyle w:val="FontStyle31"/>
          <w:sz w:val="24"/>
          <w:szCs w:val="24"/>
          <w:lang w:val="bg-BG"/>
        </w:rPr>
        <w:t>ка</w:t>
      </w:r>
      <w:r w:rsidR="00BF275F">
        <w:rPr>
          <w:rStyle w:val="FontStyle31"/>
          <w:sz w:val="24"/>
          <w:szCs w:val="24"/>
        </w:rPr>
        <w:t xml:space="preserve"> мо</w:t>
      </w:r>
      <w:r w:rsidR="00BF275F">
        <w:rPr>
          <w:rStyle w:val="FontStyle31"/>
          <w:sz w:val="24"/>
          <w:szCs w:val="24"/>
          <w:lang w:val="bg-BG"/>
        </w:rPr>
        <w:t>же</w:t>
      </w:r>
      <w:r w:rsidR="00BF275F">
        <w:rPr>
          <w:rStyle w:val="FontStyle31"/>
          <w:sz w:val="24"/>
          <w:szCs w:val="24"/>
        </w:rPr>
        <w:t xml:space="preserve"> да посоч</w:t>
      </w:r>
      <w:r w:rsidR="00BF275F">
        <w:rPr>
          <w:rStyle w:val="FontStyle31"/>
          <w:sz w:val="24"/>
          <w:szCs w:val="24"/>
          <w:lang w:val="bg-BG"/>
        </w:rPr>
        <w:t>и</w:t>
      </w:r>
      <w:r w:rsidR="00BF275F">
        <w:rPr>
          <w:rStyle w:val="FontStyle31"/>
          <w:sz w:val="24"/>
          <w:szCs w:val="24"/>
        </w:rPr>
        <w:t xml:space="preserve"> в оферт</w:t>
      </w:r>
      <w:r w:rsidR="00BF275F">
        <w:rPr>
          <w:rStyle w:val="FontStyle31"/>
          <w:sz w:val="24"/>
          <w:szCs w:val="24"/>
          <w:lang w:val="bg-BG"/>
        </w:rPr>
        <w:t>ата</w:t>
      </w:r>
      <w:r w:rsidR="00BF275F">
        <w:rPr>
          <w:rStyle w:val="FontStyle31"/>
          <w:sz w:val="24"/>
          <w:szCs w:val="24"/>
        </w:rPr>
        <w:t xml:space="preserve"> си информация, която смята</w:t>
      </w:r>
      <w:r w:rsidRPr="0011077A">
        <w:rPr>
          <w:rStyle w:val="FontStyle31"/>
          <w:sz w:val="24"/>
          <w:szCs w:val="24"/>
        </w:rPr>
        <w:t xml:space="preserve"> за конфиденциална във връзка с наличието на търговска тайна. </w:t>
      </w:r>
      <w:proofErr w:type="gramStart"/>
      <w:r w:rsidRPr="0011077A">
        <w:rPr>
          <w:rStyle w:val="FontStyle31"/>
          <w:sz w:val="24"/>
          <w:szCs w:val="24"/>
        </w:rPr>
        <w:t>Съгласно чл.</w:t>
      </w:r>
      <w:proofErr w:type="gramEnd"/>
      <w:r w:rsidR="00BF275F">
        <w:rPr>
          <w:rStyle w:val="FontStyle31"/>
          <w:sz w:val="24"/>
          <w:szCs w:val="24"/>
        </w:rPr>
        <w:t xml:space="preserve"> </w:t>
      </w:r>
      <w:proofErr w:type="gramStart"/>
      <w:r w:rsidR="00BF275F">
        <w:rPr>
          <w:rStyle w:val="FontStyle31"/>
          <w:sz w:val="24"/>
          <w:szCs w:val="24"/>
        </w:rPr>
        <w:t>102, ал.</w:t>
      </w:r>
      <w:proofErr w:type="gramEnd"/>
      <w:r w:rsidR="00BF275F">
        <w:rPr>
          <w:rStyle w:val="FontStyle31"/>
          <w:sz w:val="24"/>
          <w:szCs w:val="24"/>
        </w:rPr>
        <w:t xml:space="preserve"> </w:t>
      </w:r>
      <w:proofErr w:type="gramStart"/>
      <w:r w:rsidR="00BF275F">
        <w:rPr>
          <w:rStyle w:val="FontStyle31"/>
          <w:sz w:val="24"/>
          <w:szCs w:val="24"/>
        </w:rPr>
        <w:t>2 от ЗОП, участн</w:t>
      </w:r>
      <w:r w:rsidR="00BF275F">
        <w:rPr>
          <w:rStyle w:val="FontStyle31"/>
          <w:sz w:val="24"/>
          <w:szCs w:val="24"/>
          <w:lang w:val="bg-BG"/>
        </w:rPr>
        <w:t xml:space="preserve">ка </w:t>
      </w:r>
      <w:r w:rsidR="00BF275F">
        <w:rPr>
          <w:rStyle w:val="FontStyle31"/>
          <w:sz w:val="24"/>
          <w:szCs w:val="24"/>
        </w:rPr>
        <w:t>не мо</w:t>
      </w:r>
      <w:r w:rsidR="00BF275F">
        <w:rPr>
          <w:rStyle w:val="FontStyle31"/>
          <w:sz w:val="24"/>
          <w:szCs w:val="24"/>
          <w:lang w:val="bg-BG"/>
        </w:rPr>
        <w:t>же</w:t>
      </w:r>
      <w:r w:rsidR="00BF275F">
        <w:rPr>
          <w:rStyle w:val="FontStyle31"/>
          <w:sz w:val="24"/>
          <w:szCs w:val="24"/>
        </w:rPr>
        <w:t xml:space="preserve"> да се позова</w:t>
      </w:r>
      <w:r w:rsidR="00BF275F">
        <w:rPr>
          <w:rStyle w:val="FontStyle31"/>
          <w:sz w:val="24"/>
          <w:szCs w:val="24"/>
          <w:lang w:val="bg-BG"/>
        </w:rPr>
        <w:t>ва</w:t>
      </w:r>
      <w:r w:rsidRPr="0011077A">
        <w:rPr>
          <w:rStyle w:val="FontStyle31"/>
          <w:sz w:val="24"/>
          <w:szCs w:val="24"/>
        </w:rPr>
        <w:t xml:space="preserve"> на конфиденционалност по отношени</w:t>
      </w:r>
      <w:r w:rsidR="00BF275F">
        <w:rPr>
          <w:rStyle w:val="FontStyle31"/>
          <w:sz w:val="24"/>
          <w:szCs w:val="24"/>
        </w:rPr>
        <w:t>е на предложенията в оферт</w:t>
      </w:r>
      <w:r w:rsidR="00BF275F">
        <w:rPr>
          <w:rStyle w:val="FontStyle31"/>
          <w:sz w:val="24"/>
          <w:szCs w:val="24"/>
          <w:lang w:val="bg-BG"/>
        </w:rPr>
        <w:t>ата си</w:t>
      </w:r>
      <w:r w:rsidR="00BF275F">
        <w:rPr>
          <w:rStyle w:val="FontStyle31"/>
          <w:sz w:val="24"/>
          <w:szCs w:val="24"/>
        </w:rPr>
        <w:t>, ко</w:t>
      </w:r>
      <w:r w:rsidR="00BF275F">
        <w:rPr>
          <w:rStyle w:val="FontStyle31"/>
          <w:sz w:val="24"/>
          <w:szCs w:val="24"/>
          <w:lang w:val="bg-BG"/>
        </w:rPr>
        <w:t>я</w:t>
      </w:r>
      <w:r w:rsidR="00BF275F">
        <w:rPr>
          <w:rStyle w:val="FontStyle31"/>
          <w:sz w:val="24"/>
          <w:szCs w:val="24"/>
        </w:rPr>
        <w:t>то подлеж</w:t>
      </w:r>
      <w:r w:rsidR="00BF275F">
        <w:rPr>
          <w:rStyle w:val="FontStyle31"/>
          <w:sz w:val="24"/>
          <w:szCs w:val="24"/>
          <w:lang w:val="bg-BG"/>
        </w:rPr>
        <w:t>и</w:t>
      </w:r>
      <w:r w:rsidRPr="0011077A">
        <w:rPr>
          <w:rStyle w:val="FontStyle31"/>
          <w:sz w:val="24"/>
          <w:szCs w:val="24"/>
        </w:rPr>
        <w:t xml:space="preserve"> на оценка.</w:t>
      </w:r>
      <w:proofErr w:type="gramEnd"/>
    </w:p>
    <w:p w:rsidR="0011077A" w:rsidRPr="0011077A" w:rsidRDefault="00BF275F" w:rsidP="0011077A">
      <w:pPr>
        <w:tabs>
          <w:tab w:val="left" w:pos="567"/>
        </w:tabs>
        <w:rPr>
          <w:rStyle w:val="FontStyle36"/>
          <w:i w:val="0"/>
          <w:sz w:val="24"/>
          <w:szCs w:val="24"/>
        </w:rPr>
      </w:pPr>
      <w:r>
        <w:rPr>
          <w:rStyle w:val="FontStyle31"/>
          <w:sz w:val="24"/>
          <w:szCs w:val="24"/>
        </w:rPr>
        <w:tab/>
      </w:r>
      <w:r>
        <w:rPr>
          <w:rStyle w:val="FontStyle31"/>
          <w:sz w:val="24"/>
          <w:szCs w:val="24"/>
          <w:lang w:val="bg-BG"/>
        </w:rPr>
        <w:t>У</w:t>
      </w:r>
      <w:r w:rsidR="0011077A" w:rsidRPr="0011077A">
        <w:rPr>
          <w:rStyle w:val="FontStyle31"/>
          <w:sz w:val="24"/>
          <w:szCs w:val="24"/>
        </w:rPr>
        <w:t>частник</w:t>
      </w:r>
      <w:r>
        <w:rPr>
          <w:rStyle w:val="FontStyle31"/>
          <w:sz w:val="24"/>
          <w:szCs w:val="24"/>
          <w:lang w:val="bg-BG"/>
        </w:rPr>
        <w:t>ът</w:t>
      </w:r>
      <w:r w:rsidR="0011077A" w:rsidRPr="0011077A">
        <w:rPr>
          <w:rStyle w:val="FontStyle31"/>
          <w:sz w:val="24"/>
          <w:szCs w:val="24"/>
        </w:rPr>
        <w:t xml:space="preserve"> в процедурата може да посочи в офертата си подизпълнители,</w:t>
      </w:r>
      <w:r>
        <w:rPr>
          <w:rStyle w:val="FontStyle31"/>
          <w:sz w:val="24"/>
          <w:szCs w:val="24"/>
          <w:lang w:val="bg-BG"/>
        </w:rPr>
        <w:t xml:space="preserve"> </w:t>
      </w:r>
      <w:r w:rsidR="0011077A" w:rsidRPr="0011077A">
        <w:rPr>
          <w:rStyle w:val="FontStyle31"/>
          <w:sz w:val="24"/>
          <w:szCs w:val="24"/>
        </w:rPr>
        <w:t xml:space="preserve">ако възнамерява да ползва такива и дела от поръчката, който ще им възложи. </w:t>
      </w:r>
      <w:proofErr w:type="gramStart"/>
      <w:r w:rsidR="0011077A" w:rsidRPr="0011077A">
        <w:rPr>
          <w:rStyle w:val="FontStyle31"/>
          <w:sz w:val="24"/>
          <w:szCs w:val="24"/>
        </w:rPr>
        <w:t xml:space="preserve">При ползване на подизпълнители участникът следва да съобрази § 2, т. 34 от ДР на ЗОП, а именно, че </w:t>
      </w:r>
      <w:r w:rsidR="0011077A" w:rsidRPr="0011077A">
        <w:rPr>
          <w:rStyle w:val="FontStyle36"/>
          <w:sz w:val="24"/>
          <w:szCs w:val="24"/>
        </w:rPr>
        <w:t>„Подизпълнител" е лице, което е дало съгласие да изпълни определен дял от предмета на обществената поръчка.</w:t>
      </w:r>
      <w:proofErr w:type="gramEnd"/>
    </w:p>
    <w:p w:rsidR="0011077A" w:rsidRPr="0011077A" w:rsidRDefault="0011077A" w:rsidP="0011077A">
      <w:pPr>
        <w:tabs>
          <w:tab w:val="left" w:pos="567"/>
        </w:tabs>
        <w:rPr>
          <w:rStyle w:val="FontStyle31"/>
          <w:sz w:val="24"/>
          <w:szCs w:val="24"/>
        </w:rPr>
      </w:pPr>
      <w:r w:rsidRPr="0011077A">
        <w:rPr>
          <w:rStyle w:val="FontStyle36"/>
          <w:sz w:val="24"/>
          <w:szCs w:val="24"/>
        </w:rPr>
        <w:tab/>
      </w:r>
      <w:proofErr w:type="gramStart"/>
      <w:r w:rsidRPr="0011077A">
        <w:rPr>
          <w:rStyle w:val="FontStyle31"/>
          <w:sz w:val="24"/>
          <w:szCs w:val="24"/>
        </w:rPr>
        <w:t>Подизпълнителите трябва да отговарят на съответните критерии за подбор съобразно вида и дела на поръчката, който ще изпълняват.</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proofErr w:type="gramStart"/>
      <w:r w:rsidRPr="0011077A">
        <w:rPr>
          <w:rStyle w:val="FontStyle31"/>
          <w:sz w:val="24"/>
          <w:szCs w:val="24"/>
        </w:rPr>
        <w:t>В случай, че подизпълнител не отговаря на изискванията, посочени в чл.66 от ЗОП,</w:t>
      </w:r>
      <w:r>
        <w:rPr>
          <w:rStyle w:val="FontStyle31"/>
          <w:sz w:val="24"/>
          <w:szCs w:val="24"/>
          <w:lang w:val="bg-BG"/>
        </w:rPr>
        <w:t xml:space="preserve"> </w:t>
      </w:r>
      <w:r w:rsidRPr="0011077A">
        <w:rPr>
          <w:rStyle w:val="FontStyle31"/>
          <w:sz w:val="24"/>
          <w:szCs w:val="24"/>
        </w:rPr>
        <w:t>Възложителят изисква от участника неговата замяна.</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proofErr w:type="gramStart"/>
      <w:r w:rsidRPr="0011077A">
        <w:rPr>
          <w:rStyle w:val="FontStyle31"/>
          <w:sz w:val="24"/>
          <w:szCs w:val="24"/>
        </w:rPr>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w:t>
      </w:r>
      <w:proofErr w:type="gramEnd"/>
      <w:r w:rsidRPr="0011077A">
        <w:rPr>
          <w:rStyle w:val="FontStyle31"/>
          <w:sz w:val="24"/>
          <w:szCs w:val="24"/>
        </w:rPr>
        <w:t xml:space="preserve"> </w:t>
      </w:r>
      <w:proofErr w:type="gramStart"/>
      <w:r w:rsidRPr="0011077A">
        <w:rPr>
          <w:rStyle w:val="FontStyle31"/>
          <w:sz w:val="24"/>
          <w:szCs w:val="24"/>
        </w:rPr>
        <w:t>66, ал.</w:t>
      </w:r>
      <w:proofErr w:type="gramEnd"/>
      <w:r w:rsidRPr="0011077A">
        <w:rPr>
          <w:rStyle w:val="FontStyle31"/>
          <w:sz w:val="24"/>
          <w:szCs w:val="24"/>
        </w:rPr>
        <w:t xml:space="preserve"> </w:t>
      </w:r>
      <w:proofErr w:type="gramStart"/>
      <w:r w:rsidRPr="0011077A">
        <w:rPr>
          <w:rStyle w:val="FontStyle31"/>
          <w:sz w:val="24"/>
          <w:szCs w:val="24"/>
        </w:rPr>
        <w:t>11 и ал.</w:t>
      </w:r>
      <w:proofErr w:type="gramEnd"/>
      <w:r w:rsidRPr="0011077A">
        <w:rPr>
          <w:rStyle w:val="FontStyle31"/>
          <w:sz w:val="24"/>
          <w:szCs w:val="24"/>
        </w:rPr>
        <w:t xml:space="preserve"> </w:t>
      </w:r>
      <w:proofErr w:type="gramStart"/>
      <w:r w:rsidRPr="0011077A">
        <w:rPr>
          <w:rStyle w:val="FontStyle31"/>
          <w:sz w:val="24"/>
          <w:szCs w:val="24"/>
        </w:rPr>
        <w:t>12 от ЗОП.</w:t>
      </w:r>
      <w:proofErr w:type="gramEnd"/>
    </w:p>
    <w:p w:rsidR="0011077A" w:rsidRPr="0011077A" w:rsidRDefault="0011077A" w:rsidP="0011077A">
      <w:pPr>
        <w:tabs>
          <w:tab w:val="left" w:pos="567"/>
        </w:tabs>
        <w:rPr>
          <w:rStyle w:val="FontStyle31"/>
          <w:sz w:val="24"/>
          <w:szCs w:val="24"/>
        </w:rPr>
      </w:pPr>
      <w:r w:rsidRPr="0011077A">
        <w:rPr>
          <w:rStyle w:val="FontStyle31"/>
          <w:b/>
          <w:sz w:val="24"/>
          <w:szCs w:val="24"/>
        </w:rPr>
        <w:tab/>
      </w:r>
      <w:proofErr w:type="gramStart"/>
      <w:r w:rsidRPr="0011077A">
        <w:rPr>
          <w:rStyle w:val="FontStyle31"/>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r w:rsidR="00FA1585">
        <w:rPr>
          <w:rStyle w:val="FontStyle31"/>
          <w:b/>
          <w:sz w:val="24"/>
          <w:szCs w:val="24"/>
          <w:lang w:val="bg-BG"/>
        </w:rPr>
        <w:t>3</w:t>
      </w:r>
      <w:r w:rsidRPr="0011077A">
        <w:rPr>
          <w:rStyle w:val="FontStyle31"/>
          <w:b/>
          <w:sz w:val="24"/>
          <w:szCs w:val="24"/>
        </w:rPr>
        <w:t>.</w:t>
      </w:r>
      <w:r>
        <w:rPr>
          <w:rStyle w:val="FontStyle31"/>
          <w:b/>
          <w:sz w:val="24"/>
          <w:szCs w:val="24"/>
          <w:lang w:val="bg-BG"/>
        </w:rPr>
        <w:t xml:space="preserve"> </w:t>
      </w:r>
      <w:r w:rsidR="00BF275F">
        <w:rPr>
          <w:rStyle w:val="FontStyle31"/>
          <w:sz w:val="24"/>
          <w:szCs w:val="24"/>
          <w:lang w:val="bg-BG"/>
        </w:rPr>
        <w:t>У</w:t>
      </w:r>
      <w:r w:rsidRPr="0011077A">
        <w:rPr>
          <w:rStyle w:val="FontStyle31"/>
          <w:sz w:val="24"/>
          <w:szCs w:val="24"/>
        </w:rPr>
        <w:t>частник</w:t>
      </w:r>
      <w:r w:rsidR="00BF275F">
        <w:rPr>
          <w:rStyle w:val="FontStyle31"/>
          <w:sz w:val="24"/>
          <w:szCs w:val="24"/>
          <w:lang w:val="bg-BG"/>
        </w:rPr>
        <w:t>ът</w:t>
      </w:r>
      <w:r w:rsidRPr="0011077A">
        <w:rPr>
          <w:rStyle w:val="FontStyle31"/>
          <w:sz w:val="24"/>
          <w:szCs w:val="24"/>
        </w:rPr>
        <w:t xml:space="preserve">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11077A" w:rsidRPr="0011077A" w:rsidRDefault="0011077A" w:rsidP="0011077A">
      <w:pPr>
        <w:tabs>
          <w:tab w:val="left" w:pos="567"/>
        </w:tabs>
        <w:rPr>
          <w:rStyle w:val="FontStyle31"/>
          <w:sz w:val="24"/>
          <w:szCs w:val="24"/>
        </w:rPr>
      </w:pPr>
      <w:r w:rsidRPr="0011077A">
        <w:rPr>
          <w:rStyle w:val="FontStyle31"/>
          <w:sz w:val="24"/>
          <w:szCs w:val="24"/>
        </w:rPr>
        <w:tab/>
      </w:r>
      <w:proofErr w:type="gramStart"/>
      <w:r w:rsidRPr="0011077A">
        <w:rPr>
          <w:rStyle w:val="FontStyle31"/>
          <w:sz w:val="24"/>
          <w:szCs w:val="24"/>
        </w:rPr>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proofErr w:type="gramStart"/>
      <w:r w:rsidRPr="0011077A">
        <w:rPr>
          <w:rStyle w:val="FontStyle31"/>
          <w:sz w:val="24"/>
          <w:szCs w:val="24"/>
        </w:rPr>
        <w:t>Третите лица трябва да отговарят на съответните критерии за подбор, за доказването на които участникът се позовава на техния капацитет.</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proofErr w:type="gramStart"/>
      <w:r w:rsidRPr="0011077A">
        <w:rPr>
          <w:rStyle w:val="FontStyle31"/>
          <w:sz w:val="24"/>
          <w:szCs w:val="24"/>
        </w:rPr>
        <w:t>За посочените в офертата трети лица не следва да са налице основания за отстраняване от процедурата.</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tab/>
      </w:r>
      <w:proofErr w:type="gramStart"/>
      <w:r w:rsidRPr="0011077A">
        <w:rPr>
          <w:rStyle w:val="FontStyle31"/>
          <w:sz w:val="24"/>
          <w:szCs w:val="24"/>
        </w:rPr>
        <w:t>В случай, че посоченото в офертата трето лице не отговаря на изискванията, Възложителят изисква от участника неговата замяна.</w:t>
      </w:r>
      <w:proofErr w:type="gramEnd"/>
    </w:p>
    <w:p w:rsidR="0011077A" w:rsidRPr="0011077A" w:rsidRDefault="0011077A" w:rsidP="0011077A">
      <w:pPr>
        <w:tabs>
          <w:tab w:val="left" w:pos="567"/>
        </w:tabs>
        <w:rPr>
          <w:rStyle w:val="FontStyle31"/>
          <w:sz w:val="24"/>
          <w:szCs w:val="24"/>
        </w:rPr>
      </w:pPr>
      <w:r w:rsidRPr="0011077A">
        <w:rPr>
          <w:rStyle w:val="FontStyle31"/>
          <w:sz w:val="24"/>
          <w:szCs w:val="24"/>
        </w:rPr>
        <w:lastRenderedPageBreak/>
        <w:tab/>
      </w:r>
      <w:r w:rsidR="00FA1585">
        <w:rPr>
          <w:rStyle w:val="FontStyle31"/>
          <w:b/>
          <w:sz w:val="24"/>
          <w:szCs w:val="24"/>
          <w:lang w:val="bg-BG"/>
        </w:rPr>
        <w:t>4</w:t>
      </w:r>
      <w:r w:rsidRPr="0011077A">
        <w:rPr>
          <w:rStyle w:val="FontStyle31"/>
          <w:b/>
          <w:sz w:val="24"/>
          <w:szCs w:val="24"/>
        </w:rPr>
        <w:t xml:space="preserve">. </w:t>
      </w:r>
      <w:r w:rsidRPr="0011077A">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11077A" w:rsidRPr="0011077A" w:rsidRDefault="0011077A" w:rsidP="0011077A">
      <w:pPr>
        <w:tabs>
          <w:tab w:val="left" w:pos="567"/>
        </w:tabs>
        <w:ind w:firstLine="720"/>
        <w:rPr>
          <w:rStyle w:val="FontStyle31"/>
          <w:sz w:val="24"/>
          <w:szCs w:val="24"/>
        </w:rPr>
      </w:pPr>
      <w:r w:rsidRPr="0011077A">
        <w:rPr>
          <w:rStyle w:val="FontStyle31"/>
          <w:sz w:val="24"/>
          <w:szCs w:val="24"/>
        </w:rPr>
        <w:t xml:space="preserve">- </w:t>
      </w:r>
      <w:proofErr w:type="gramStart"/>
      <w:r w:rsidRPr="0011077A">
        <w:rPr>
          <w:rStyle w:val="FontStyle31"/>
          <w:sz w:val="24"/>
          <w:szCs w:val="24"/>
        </w:rPr>
        <w:t>правата</w:t>
      </w:r>
      <w:proofErr w:type="gramEnd"/>
      <w:r w:rsidRPr="0011077A">
        <w:rPr>
          <w:rStyle w:val="FontStyle31"/>
          <w:sz w:val="24"/>
          <w:szCs w:val="24"/>
        </w:rPr>
        <w:t xml:space="preserve"> и задълженията на участниците в обединението;</w:t>
      </w:r>
    </w:p>
    <w:p w:rsidR="0011077A" w:rsidRPr="0011077A" w:rsidRDefault="0011077A" w:rsidP="0011077A">
      <w:pPr>
        <w:tabs>
          <w:tab w:val="left" w:pos="567"/>
        </w:tabs>
        <w:ind w:firstLine="720"/>
        <w:rPr>
          <w:rStyle w:val="FontStyle31"/>
          <w:sz w:val="24"/>
          <w:szCs w:val="24"/>
        </w:rPr>
      </w:pPr>
      <w:r w:rsidRPr="0011077A">
        <w:rPr>
          <w:rStyle w:val="FontStyle31"/>
          <w:sz w:val="24"/>
          <w:szCs w:val="24"/>
        </w:rPr>
        <w:t xml:space="preserve">- </w:t>
      </w:r>
      <w:proofErr w:type="gramStart"/>
      <w:r w:rsidRPr="0011077A">
        <w:rPr>
          <w:rStyle w:val="FontStyle31"/>
          <w:sz w:val="24"/>
          <w:szCs w:val="24"/>
        </w:rPr>
        <w:t>разпределението</w:t>
      </w:r>
      <w:proofErr w:type="gramEnd"/>
      <w:r w:rsidRPr="0011077A">
        <w:rPr>
          <w:rStyle w:val="FontStyle31"/>
          <w:sz w:val="24"/>
          <w:szCs w:val="24"/>
        </w:rPr>
        <w:t xml:space="preserve"> на отговорността между членовете на обединението;</w:t>
      </w:r>
    </w:p>
    <w:p w:rsidR="0011077A" w:rsidRPr="0011077A" w:rsidRDefault="0011077A" w:rsidP="0011077A">
      <w:pPr>
        <w:tabs>
          <w:tab w:val="left" w:pos="567"/>
        </w:tabs>
        <w:ind w:firstLine="720"/>
        <w:rPr>
          <w:rStyle w:val="FontStyle31"/>
          <w:sz w:val="24"/>
          <w:szCs w:val="24"/>
        </w:rPr>
      </w:pPr>
      <w:r w:rsidRPr="0011077A">
        <w:rPr>
          <w:rStyle w:val="FontStyle31"/>
          <w:sz w:val="24"/>
          <w:szCs w:val="24"/>
        </w:rPr>
        <w:t xml:space="preserve">- </w:t>
      </w:r>
      <w:proofErr w:type="gramStart"/>
      <w:r w:rsidRPr="0011077A">
        <w:rPr>
          <w:rStyle w:val="FontStyle31"/>
          <w:sz w:val="24"/>
          <w:szCs w:val="24"/>
        </w:rPr>
        <w:t>дейностите</w:t>
      </w:r>
      <w:proofErr w:type="gramEnd"/>
      <w:r w:rsidRPr="0011077A">
        <w:rPr>
          <w:rStyle w:val="FontStyle31"/>
          <w:sz w:val="24"/>
          <w:szCs w:val="24"/>
        </w:rPr>
        <w:t>, които ще изпълнява всеки член от обединението.</w:t>
      </w:r>
    </w:p>
    <w:p w:rsidR="0011077A" w:rsidRDefault="0011077A" w:rsidP="00FC6060">
      <w:pPr>
        <w:tabs>
          <w:tab w:val="left" w:pos="567"/>
        </w:tabs>
        <w:rPr>
          <w:rStyle w:val="FontStyle28"/>
          <w:sz w:val="24"/>
          <w:szCs w:val="24"/>
          <w:lang w:val="bg-BG"/>
        </w:rPr>
      </w:pPr>
      <w:r w:rsidRPr="0011077A">
        <w:rPr>
          <w:rStyle w:val="FontStyle31"/>
          <w:sz w:val="24"/>
          <w:szCs w:val="24"/>
        </w:rPr>
        <w:tab/>
      </w:r>
      <w:r w:rsidR="00FA1585">
        <w:rPr>
          <w:rStyle w:val="FontStyle31"/>
          <w:b/>
          <w:sz w:val="24"/>
          <w:szCs w:val="24"/>
          <w:lang w:val="bg-BG"/>
        </w:rPr>
        <w:t>5</w:t>
      </w:r>
      <w:r w:rsidRPr="0011077A">
        <w:rPr>
          <w:rStyle w:val="FontStyle31"/>
          <w:b/>
          <w:sz w:val="24"/>
          <w:szCs w:val="24"/>
        </w:rPr>
        <w:t>.</w:t>
      </w:r>
      <w:r>
        <w:rPr>
          <w:rStyle w:val="FontStyle31"/>
          <w:b/>
          <w:sz w:val="24"/>
          <w:szCs w:val="24"/>
          <w:lang w:val="bg-BG"/>
        </w:rPr>
        <w:t xml:space="preserve"> </w:t>
      </w:r>
      <w:proofErr w:type="gramStart"/>
      <w:r w:rsidRPr="0011077A">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w:t>
      </w:r>
      <w:proofErr w:type="gramEnd"/>
      <w:r w:rsidRPr="0011077A">
        <w:rPr>
          <w:rStyle w:val="FontStyle31"/>
          <w:sz w:val="24"/>
          <w:szCs w:val="24"/>
        </w:rPr>
        <w:t xml:space="preserve"> </w:t>
      </w:r>
      <w:proofErr w:type="gramStart"/>
      <w:r w:rsidRPr="0011077A">
        <w:rPr>
          <w:rStyle w:val="FontStyle31"/>
          <w:sz w:val="24"/>
          <w:szCs w:val="24"/>
        </w:rPr>
        <w:t>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roofErr w:type="gramEnd"/>
      <w:r w:rsidRPr="0011077A">
        <w:rPr>
          <w:rStyle w:val="FontStyle28"/>
          <w:sz w:val="24"/>
          <w:szCs w:val="24"/>
        </w:rPr>
        <w:tab/>
      </w:r>
    </w:p>
    <w:p w:rsidR="0035661A" w:rsidRPr="0035661A" w:rsidRDefault="0035661A" w:rsidP="00FC6060">
      <w:pPr>
        <w:tabs>
          <w:tab w:val="left" w:pos="567"/>
        </w:tabs>
        <w:rPr>
          <w:rStyle w:val="FontStyle28"/>
          <w:sz w:val="24"/>
          <w:szCs w:val="24"/>
          <w:lang w:val="bg-BG"/>
        </w:rPr>
      </w:pPr>
    </w:p>
    <w:p w:rsidR="0011077A" w:rsidRDefault="000C1BE0" w:rsidP="00FC6060">
      <w:pPr>
        <w:tabs>
          <w:tab w:val="left" w:pos="567"/>
        </w:tabs>
        <w:rPr>
          <w:rStyle w:val="FontStyle28"/>
          <w:sz w:val="24"/>
          <w:szCs w:val="24"/>
          <w:lang w:val="bg-BG"/>
        </w:rPr>
      </w:pPr>
      <w:r>
        <w:rPr>
          <w:rStyle w:val="FontStyle28"/>
          <w:sz w:val="24"/>
          <w:szCs w:val="24"/>
        </w:rPr>
        <w:tab/>
      </w:r>
      <w:proofErr w:type="gramStart"/>
      <w:r w:rsidR="0011077A" w:rsidRPr="0011077A">
        <w:rPr>
          <w:rStyle w:val="FontStyle28"/>
          <w:sz w:val="24"/>
          <w:szCs w:val="24"/>
        </w:rPr>
        <w:t>ИЗИСКВАНИЯ КЪМ ОФЕРТАТА.</w:t>
      </w:r>
      <w:proofErr w:type="gramEnd"/>
      <w:r w:rsidR="0011077A" w:rsidRPr="0011077A">
        <w:rPr>
          <w:rStyle w:val="FontStyle28"/>
          <w:sz w:val="24"/>
          <w:szCs w:val="24"/>
        </w:rPr>
        <w:t xml:space="preserve"> УСЛОВИЯ И РЕД ЗА ПОДАВАНЕ НА ОФЕРТИ </w:t>
      </w:r>
    </w:p>
    <w:p w:rsidR="0035661A" w:rsidRPr="0035661A" w:rsidRDefault="0035661A" w:rsidP="00FC6060">
      <w:pPr>
        <w:tabs>
          <w:tab w:val="left" w:pos="567"/>
        </w:tabs>
        <w:rPr>
          <w:rStyle w:val="FontStyle28"/>
          <w:sz w:val="24"/>
          <w:szCs w:val="24"/>
          <w:lang w:val="bg-BG"/>
        </w:rPr>
      </w:pPr>
    </w:p>
    <w:p w:rsidR="00C7212B" w:rsidRPr="00C7212B" w:rsidRDefault="00FC6060" w:rsidP="00FC6060">
      <w:pPr>
        <w:tabs>
          <w:tab w:val="left" w:pos="567"/>
        </w:tabs>
        <w:rPr>
          <w:rStyle w:val="FontStyle28"/>
          <w:sz w:val="24"/>
          <w:szCs w:val="24"/>
        </w:rPr>
      </w:pPr>
      <w:r>
        <w:rPr>
          <w:rStyle w:val="FontStyle28"/>
          <w:sz w:val="24"/>
          <w:szCs w:val="24"/>
          <w:lang w:val="bg-BG"/>
        </w:rPr>
        <w:t xml:space="preserve">         </w:t>
      </w:r>
      <w:r w:rsidR="00C7212B" w:rsidRPr="00C7212B">
        <w:rPr>
          <w:rStyle w:val="FontStyle28"/>
          <w:sz w:val="24"/>
          <w:szCs w:val="24"/>
        </w:rPr>
        <w:t>1. О</w:t>
      </w:r>
      <w:r w:rsidR="0035661A">
        <w:rPr>
          <w:rStyle w:val="FontStyle28"/>
          <w:sz w:val="24"/>
          <w:szCs w:val="24"/>
          <w:lang w:val="bg-BG"/>
        </w:rPr>
        <w:t>БЩИ ПОЛОЖЕНИЯ</w:t>
      </w:r>
    </w:p>
    <w:p w:rsidR="00C7212B" w:rsidRPr="00C7212B" w:rsidRDefault="00C7212B" w:rsidP="00FC6060">
      <w:pPr>
        <w:tabs>
          <w:tab w:val="left" w:pos="567"/>
        </w:tabs>
        <w:rPr>
          <w:rStyle w:val="FontStyle31"/>
          <w:b/>
          <w:sz w:val="24"/>
          <w:szCs w:val="24"/>
        </w:rPr>
      </w:pPr>
      <w:r w:rsidRPr="00C7212B">
        <w:rPr>
          <w:rStyle w:val="FontStyle31"/>
          <w:b/>
          <w:sz w:val="24"/>
          <w:szCs w:val="24"/>
        </w:rPr>
        <w:tab/>
      </w:r>
      <w:proofErr w:type="gramStart"/>
      <w:r w:rsidRPr="00C7212B">
        <w:rPr>
          <w:rStyle w:val="FontStyle31"/>
          <w:b/>
          <w:sz w:val="24"/>
          <w:szCs w:val="24"/>
        </w:rPr>
        <w:t>При изготвяне на офертата всеки участник следва да се придържа точно към обявените от Възложителя условия.</w:t>
      </w:r>
      <w:proofErr w:type="gramEnd"/>
      <w:r w:rsidR="00B20385">
        <w:rPr>
          <w:rStyle w:val="FontStyle31"/>
          <w:b/>
          <w:sz w:val="24"/>
          <w:szCs w:val="24"/>
          <w:lang w:val="bg-BG"/>
        </w:rPr>
        <w:t xml:space="preserve"> </w:t>
      </w:r>
      <w:proofErr w:type="gramStart"/>
      <w:r w:rsidR="0046031D">
        <w:rPr>
          <w:rStyle w:val="FontStyle31"/>
          <w:b/>
          <w:sz w:val="24"/>
          <w:szCs w:val="24"/>
        </w:rPr>
        <w:t>Оферт</w:t>
      </w:r>
      <w:r w:rsidR="0046031D">
        <w:rPr>
          <w:rStyle w:val="FontStyle31"/>
          <w:b/>
          <w:sz w:val="24"/>
          <w:szCs w:val="24"/>
          <w:lang w:val="bg-BG"/>
        </w:rPr>
        <w:t>ата</w:t>
      </w:r>
      <w:r w:rsidR="0046031D">
        <w:rPr>
          <w:rStyle w:val="FontStyle31"/>
          <w:b/>
          <w:sz w:val="24"/>
          <w:szCs w:val="24"/>
        </w:rPr>
        <w:t xml:space="preserve"> в процедурата се изготвя</w:t>
      </w:r>
      <w:r w:rsidRPr="00C7212B">
        <w:rPr>
          <w:rStyle w:val="FontStyle31"/>
          <w:b/>
          <w:sz w:val="24"/>
          <w:szCs w:val="24"/>
        </w:rPr>
        <w:t xml:space="preserve"> на български език.</w:t>
      </w:r>
      <w:proofErr w:type="gramEnd"/>
    </w:p>
    <w:p w:rsidR="00C7212B" w:rsidRPr="00C7212B" w:rsidRDefault="00C7212B" w:rsidP="00FC6060">
      <w:pPr>
        <w:tabs>
          <w:tab w:val="left" w:pos="567"/>
        </w:tabs>
        <w:rPr>
          <w:rStyle w:val="FontStyle31"/>
          <w:sz w:val="24"/>
          <w:szCs w:val="24"/>
        </w:rPr>
      </w:pPr>
      <w:r w:rsidRPr="00C7212B">
        <w:rPr>
          <w:rStyle w:val="FontStyle31"/>
          <w:sz w:val="24"/>
          <w:szCs w:val="24"/>
        </w:rPr>
        <w:tab/>
      </w:r>
      <w:proofErr w:type="gramStart"/>
      <w:r w:rsidRPr="00C7212B">
        <w:rPr>
          <w:rStyle w:val="FontStyle31"/>
          <w:sz w:val="24"/>
          <w:szCs w:val="24"/>
        </w:rPr>
        <w:t>Всеки участник в процедурата има право да представи само една оферта.</w:t>
      </w:r>
      <w:proofErr w:type="gramEnd"/>
    </w:p>
    <w:p w:rsidR="00C7212B" w:rsidRPr="00C7212B" w:rsidRDefault="00C7212B" w:rsidP="00C7212B">
      <w:pPr>
        <w:tabs>
          <w:tab w:val="left" w:pos="567"/>
        </w:tabs>
        <w:rPr>
          <w:rStyle w:val="FontStyle31"/>
          <w:sz w:val="24"/>
          <w:szCs w:val="24"/>
        </w:rPr>
      </w:pPr>
      <w:r w:rsidRPr="00C7212B">
        <w:rPr>
          <w:rStyle w:val="FontStyle31"/>
          <w:sz w:val="24"/>
          <w:szCs w:val="24"/>
        </w:rPr>
        <w:tab/>
      </w:r>
      <w:proofErr w:type="gramStart"/>
      <w:r w:rsidRPr="00C7212B">
        <w:rPr>
          <w:rStyle w:val="FontStyle31"/>
          <w:sz w:val="24"/>
          <w:szCs w:val="24"/>
        </w:rPr>
        <w:t>Не се допуска представяне на варианти в офертите.</w:t>
      </w:r>
      <w:proofErr w:type="gramEnd"/>
    </w:p>
    <w:p w:rsidR="00C7212B" w:rsidRPr="00C7212B" w:rsidRDefault="00C7212B" w:rsidP="00C7212B">
      <w:pPr>
        <w:tabs>
          <w:tab w:val="left" w:pos="567"/>
        </w:tabs>
        <w:rPr>
          <w:rStyle w:val="FontStyle31"/>
          <w:sz w:val="24"/>
          <w:szCs w:val="24"/>
        </w:rPr>
      </w:pPr>
      <w:r w:rsidRPr="00C7212B">
        <w:rPr>
          <w:rStyle w:val="FontStyle31"/>
          <w:sz w:val="24"/>
          <w:szCs w:val="24"/>
        </w:rPr>
        <w:tab/>
      </w:r>
      <w:proofErr w:type="gramStart"/>
      <w:r w:rsidRPr="00C7212B">
        <w:rPr>
          <w:rStyle w:val="FontStyle31"/>
          <w:sz w:val="24"/>
          <w:szCs w:val="24"/>
        </w:rPr>
        <w:t>До изтичане на срока за подаване на оферти, всеки участник може да промени, да допълни или да оттегли офертата си.</w:t>
      </w:r>
      <w:proofErr w:type="gramEnd"/>
    </w:p>
    <w:p w:rsidR="00C7212B" w:rsidRPr="00C7212B" w:rsidRDefault="00C7212B" w:rsidP="00C7212B">
      <w:pPr>
        <w:tabs>
          <w:tab w:val="left" w:pos="567"/>
        </w:tabs>
        <w:rPr>
          <w:rStyle w:val="FontStyle31"/>
          <w:sz w:val="24"/>
          <w:szCs w:val="24"/>
        </w:rPr>
      </w:pPr>
      <w:r w:rsidRPr="00C7212B">
        <w:rPr>
          <w:rStyle w:val="FontStyle31"/>
          <w:sz w:val="24"/>
          <w:szCs w:val="24"/>
        </w:rPr>
        <w:tab/>
      </w:r>
      <w:proofErr w:type="gramStart"/>
      <w:r w:rsidRPr="00C7212B">
        <w:rPr>
          <w:rStyle w:val="FontStyle31"/>
          <w:sz w:val="24"/>
          <w:szCs w:val="24"/>
        </w:rPr>
        <w:t xml:space="preserve">При провеждане на процедурата за възлагане на настоящата обществена поръчка, първоначално се провежда предварителен </w:t>
      </w:r>
      <w:r w:rsidR="0046031D">
        <w:rPr>
          <w:rStyle w:val="FontStyle31"/>
          <w:sz w:val="24"/>
          <w:szCs w:val="24"/>
        </w:rPr>
        <w:t>подбор, след което се разглежда оферт</w:t>
      </w:r>
      <w:r w:rsidR="0046031D">
        <w:rPr>
          <w:rStyle w:val="FontStyle31"/>
          <w:sz w:val="24"/>
          <w:szCs w:val="24"/>
          <w:lang w:val="bg-BG"/>
        </w:rPr>
        <w:t>ата</w:t>
      </w:r>
      <w:r w:rsidR="0046031D">
        <w:rPr>
          <w:rStyle w:val="FontStyle31"/>
          <w:sz w:val="24"/>
          <w:szCs w:val="24"/>
        </w:rPr>
        <w:t xml:space="preserve"> на участни</w:t>
      </w:r>
      <w:r w:rsidR="0046031D">
        <w:rPr>
          <w:rStyle w:val="FontStyle31"/>
          <w:sz w:val="24"/>
          <w:szCs w:val="24"/>
          <w:lang w:val="bg-BG"/>
        </w:rPr>
        <w:t>ка</w:t>
      </w:r>
      <w:r w:rsidRPr="00C7212B">
        <w:rPr>
          <w:rStyle w:val="FontStyle31"/>
          <w:sz w:val="24"/>
          <w:szCs w:val="24"/>
        </w:rPr>
        <w:t>.</w:t>
      </w:r>
      <w:proofErr w:type="gramEnd"/>
    </w:p>
    <w:p w:rsidR="00C7212B" w:rsidRPr="00C7212B" w:rsidRDefault="00C7212B" w:rsidP="00C7212B">
      <w:pPr>
        <w:tabs>
          <w:tab w:val="left" w:pos="567"/>
        </w:tabs>
        <w:rPr>
          <w:rStyle w:val="FontStyle31"/>
          <w:sz w:val="24"/>
          <w:szCs w:val="24"/>
        </w:rPr>
      </w:pPr>
      <w:r w:rsidRPr="00C7212B">
        <w:rPr>
          <w:rStyle w:val="FontStyle31"/>
          <w:sz w:val="24"/>
          <w:szCs w:val="24"/>
        </w:rPr>
        <w:tab/>
      </w:r>
      <w:proofErr w:type="gramStart"/>
      <w:r w:rsidRPr="00C7212B">
        <w:rPr>
          <w:rStyle w:val="FontStyle31"/>
          <w:sz w:val="24"/>
          <w:szCs w:val="24"/>
        </w:rPr>
        <w:t>За участи</w:t>
      </w:r>
      <w:r w:rsidR="0046031D">
        <w:rPr>
          <w:rStyle w:val="FontStyle31"/>
          <w:sz w:val="24"/>
          <w:szCs w:val="24"/>
        </w:rPr>
        <w:t>е в процедурата заинтересован</w:t>
      </w:r>
      <w:r w:rsidR="0046031D">
        <w:rPr>
          <w:rStyle w:val="FontStyle31"/>
          <w:sz w:val="24"/>
          <w:szCs w:val="24"/>
          <w:lang w:val="bg-BG"/>
        </w:rPr>
        <w:t>ото</w:t>
      </w:r>
      <w:r w:rsidRPr="00C7212B">
        <w:rPr>
          <w:rStyle w:val="FontStyle31"/>
          <w:sz w:val="24"/>
          <w:szCs w:val="24"/>
        </w:rPr>
        <w:t xml:space="preserve"> лиц</w:t>
      </w:r>
      <w:r w:rsidR="0046031D">
        <w:rPr>
          <w:rStyle w:val="FontStyle31"/>
          <w:sz w:val="24"/>
          <w:szCs w:val="24"/>
          <w:lang w:val="bg-BG"/>
        </w:rPr>
        <w:t>е</w:t>
      </w:r>
      <w:r w:rsidRPr="00C7212B">
        <w:rPr>
          <w:rStyle w:val="FontStyle31"/>
          <w:sz w:val="24"/>
          <w:szCs w:val="24"/>
        </w:rPr>
        <w:t xml:space="preserve"> подава оферт</w:t>
      </w:r>
      <w:r w:rsidR="0046031D">
        <w:rPr>
          <w:rStyle w:val="FontStyle31"/>
          <w:sz w:val="24"/>
          <w:szCs w:val="24"/>
          <w:lang w:val="bg-BG"/>
        </w:rPr>
        <w:t>а</w:t>
      </w:r>
      <w:r w:rsidR="0046031D">
        <w:rPr>
          <w:rStyle w:val="FontStyle31"/>
          <w:sz w:val="24"/>
          <w:szCs w:val="24"/>
        </w:rPr>
        <w:t>, към ко</w:t>
      </w:r>
      <w:r w:rsidR="0046031D">
        <w:rPr>
          <w:rStyle w:val="FontStyle31"/>
          <w:sz w:val="24"/>
          <w:szCs w:val="24"/>
          <w:lang w:val="bg-BG"/>
        </w:rPr>
        <w:t>я</w:t>
      </w:r>
      <w:r w:rsidR="0046031D">
        <w:rPr>
          <w:rStyle w:val="FontStyle31"/>
          <w:sz w:val="24"/>
          <w:szCs w:val="24"/>
        </w:rPr>
        <w:t>то прилага</w:t>
      </w:r>
      <w:r w:rsidRPr="00C7212B">
        <w:rPr>
          <w:rStyle w:val="FontStyle31"/>
          <w:sz w:val="24"/>
          <w:szCs w:val="24"/>
        </w:rPr>
        <w:t xml:space="preserve"> информация, относно липсата на основания за отстраняване и съответствието с критериите за подбор.</w:t>
      </w:r>
      <w:proofErr w:type="gramEnd"/>
      <w:r w:rsidRPr="00C7212B">
        <w:rPr>
          <w:rStyle w:val="FontStyle31"/>
          <w:sz w:val="24"/>
          <w:szCs w:val="24"/>
        </w:rPr>
        <w:t xml:space="preserve"> </w:t>
      </w:r>
      <w:proofErr w:type="gramStart"/>
      <w:r w:rsidRPr="00C7212B">
        <w:rPr>
          <w:rStyle w:val="FontStyle31"/>
          <w:sz w:val="24"/>
          <w:szCs w:val="24"/>
        </w:rPr>
        <w:t>С критериите за подбор Възложителят определя минималните изисквания за допустимост.</w:t>
      </w:r>
      <w:proofErr w:type="gramEnd"/>
    </w:p>
    <w:p w:rsidR="00C7212B" w:rsidRPr="00C7212B" w:rsidRDefault="00C7212B" w:rsidP="00C7212B">
      <w:pPr>
        <w:tabs>
          <w:tab w:val="left" w:pos="567"/>
        </w:tabs>
        <w:rPr>
          <w:rStyle w:val="FontStyle31"/>
          <w:sz w:val="24"/>
          <w:szCs w:val="24"/>
        </w:rPr>
      </w:pPr>
      <w:r w:rsidRPr="00C7212B">
        <w:rPr>
          <w:rStyle w:val="FontStyle31"/>
          <w:sz w:val="24"/>
          <w:szCs w:val="24"/>
        </w:rPr>
        <w:tab/>
        <w:t xml:space="preserve">Когато по отношение на критериите за подбор или изискванията към </w:t>
      </w:r>
      <w:r w:rsidR="0046031D">
        <w:rPr>
          <w:rStyle w:val="FontStyle31"/>
          <w:sz w:val="24"/>
          <w:szCs w:val="24"/>
        </w:rPr>
        <w:t>личното състояние на участни</w:t>
      </w:r>
      <w:r w:rsidR="0046031D">
        <w:rPr>
          <w:rStyle w:val="FontStyle31"/>
          <w:sz w:val="24"/>
          <w:szCs w:val="24"/>
          <w:lang w:val="bg-BG"/>
        </w:rPr>
        <w:t>ка</w:t>
      </w:r>
      <w:r w:rsidRPr="00C7212B">
        <w:rPr>
          <w:rStyle w:val="FontStyle31"/>
          <w:sz w:val="24"/>
          <w:szCs w:val="24"/>
        </w:rPr>
        <w:t xml:space="preserve"> се установи липса, непълнота и/или несъответствие на информацията, включително нередовност или ф</w:t>
      </w:r>
      <w:r w:rsidR="0046031D">
        <w:rPr>
          <w:rStyle w:val="FontStyle31"/>
          <w:sz w:val="24"/>
          <w:szCs w:val="24"/>
        </w:rPr>
        <w:t>актическа грешка, на участни</w:t>
      </w:r>
      <w:r w:rsidR="0046031D">
        <w:rPr>
          <w:rStyle w:val="FontStyle31"/>
          <w:sz w:val="24"/>
          <w:szCs w:val="24"/>
          <w:lang w:val="bg-BG"/>
        </w:rPr>
        <w:t>ка</w:t>
      </w:r>
      <w:r w:rsidRPr="00C7212B">
        <w:rPr>
          <w:rStyle w:val="FontStyle31"/>
          <w:sz w:val="24"/>
          <w:szCs w:val="24"/>
        </w:rPr>
        <w:t xml:space="preserve"> се пре</w:t>
      </w:r>
      <w:r w:rsidR="0046031D">
        <w:rPr>
          <w:rStyle w:val="FontStyle31"/>
          <w:sz w:val="24"/>
          <w:szCs w:val="24"/>
        </w:rPr>
        <w:t>доставя възможност да представ</w:t>
      </w:r>
      <w:r w:rsidR="0046031D">
        <w:rPr>
          <w:rStyle w:val="FontStyle31"/>
          <w:sz w:val="24"/>
          <w:szCs w:val="24"/>
          <w:lang w:val="bg-BG"/>
        </w:rPr>
        <w:t>и</w:t>
      </w:r>
      <w:r w:rsidR="0046031D">
        <w:rPr>
          <w:rStyle w:val="FontStyle31"/>
          <w:sz w:val="24"/>
          <w:szCs w:val="24"/>
        </w:rPr>
        <w:t xml:space="preserve"> нова информация, да допълн</w:t>
      </w:r>
      <w:r w:rsidR="0046031D">
        <w:rPr>
          <w:rStyle w:val="FontStyle31"/>
          <w:sz w:val="24"/>
          <w:szCs w:val="24"/>
          <w:lang w:val="bg-BG"/>
        </w:rPr>
        <w:t>и</w:t>
      </w:r>
      <w:r w:rsidR="0046031D">
        <w:rPr>
          <w:rStyle w:val="FontStyle31"/>
          <w:sz w:val="24"/>
          <w:szCs w:val="24"/>
        </w:rPr>
        <w:t xml:space="preserve"> или да поясн</w:t>
      </w:r>
      <w:r w:rsidR="0046031D">
        <w:rPr>
          <w:rStyle w:val="FontStyle31"/>
          <w:sz w:val="24"/>
          <w:szCs w:val="24"/>
          <w:lang w:val="bg-BG"/>
        </w:rPr>
        <w:t>и</w:t>
      </w:r>
      <w:r w:rsidRPr="00C7212B">
        <w:rPr>
          <w:rStyle w:val="FontStyle31"/>
          <w:sz w:val="24"/>
          <w:szCs w:val="24"/>
        </w:rPr>
        <w:t xml:space="preserve"> представената информация.</w:t>
      </w:r>
    </w:p>
    <w:p w:rsidR="00C7212B" w:rsidRPr="00C7212B" w:rsidRDefault="0046031D" w:rsidP="00C7212B">
      <w:pPr>
        <w:tabs>
          <w:tab w:val="left" w:pos="567"/>
        </w:tabs>
        <w:rPr>
          <w:rFonts w:ascii="Times New Roman" w:hAnsi="Times New Roman" w:cs="Times New Roman"/>
        </w:rPr>
      </w:pPr>
      <w:r>
        <w:rPr>
          <w:rStyle w:val="FontStyle31"/>
          <w:sz w:val="24"/>
          <w:szCs w:val="24"/>
        </w:rPr>
        <w:tab/>
      </w:r>
      <w:proofErr w:type="gramStart"/>
      <w:r>
        <w:rPr>
          <w:rStyle w:val="FontStyle31"/>
          <w:sz w:val="24"/>
          <w:szCs w:val="24"/>
        </w:rPr>
        <w:t>От участни</w:t>
      </w:r>
      <w:r>
        <w:rPr>
          <w:rStyle w:val="FontStyle31"/>
          <w:sz w:val="24"/>
          <w:szCs w:val="24"/>
          <w:lang w:val="bg-BG"/>
        </w:rPr>
        <w:t>ка</w:t>
      </w:r>
      <w:r w:rsidR="00C7212B" w:rsidRPr="00C7212B">
        <w:rPr>
          <w:rStyle w:val="FontStyle31"/>
          <w:sz w:val="24"/>
          <w:szCs w:val="24"/>
        </w:rPr>
        <w:t xml:space="preserve"> </w:t>
      </w:r>
      <w:r>
        <w:rPr>
          <w:rStyle w:val="FontStyle31"/>
          <w:sz w:val="24"/>
          <w:szCs w:val="24"/>
        </w:rPr>
        <w:t>може да се изиска да предостав</w:t>
      </w:r>
      <w:r>
        <w:rPr>
          <w:rStyle w:val="FontStyle31"/>
          <w:sz w:val="24"/>
          <w:szCs w:val="24"/>
          <w:lang w:val="bg-BG"/>
        </w:rPr>
        <w:t>и</w:t>
      </w:r>
      <w:r w:rsidR="00C7212B" w:rsidRPr="00C7212B">
        <w:rPr>
          <w:rStyle w:val="FontStyle31"/>
          <w:sz w:val="24"/>
          <w:szCs w:val="24"/>
        </w:rPr>
        <w:t xml:space="preserve"> разяснения или допълнителни доказателства за данни, посочени в офертата.</w:t>
      </w:r>
      <w:proofErr w:type="gramEnd"/>
      <w:r w:rsidR="00C7212B" w:rsidRPr="00C7212B">
        <w:rPr>
          <w:rStyle w:val="FontStyle31"/>
          <w:sz w:val="24"/>
          <w:szCs w:val="24"/>
        </w:rPr>
        <w:t xml:space="preserve"> </w:t>
      </w:r>
      <w:proofErr w:type="gramStart"/>
      <w:r w:rsidR="00C7212B" w:rsidRPr="00C7212B">
        <w:rPr>
          <w:rStyle w:val="FontStyle31"/>
          <w:sz w:val="24"/>
          <w:szCs w:val="24"/>
        </w:rPr>
        <w:t>Проверката и разясненията не могат да водят до промени в техническото и цен</w:t>
      </w:r>
      <w:r>
        <w:rPr>
          <w:rStyle w:val="FontStyle31"/>
          <w:sz w:val="24"/>
          <w:szCs w:val="24"/>
        </w:rPr>
        <w:t>овото предложение на участни</w:t>
      </w:r>
      <w:r>
        <w:rPr>
          <w:rStyle w:val="FontStyle31"/>
          <w:sz w:val="24"/>
          <w:szCs w:val="24"/>
          <w:lang w:val="bg-BG"/>
        </w:rPr>
        <w:t>ка</w:t>
      </w:r>
      <w:r w:rsidR="00C7212B" w:rsidRPr="00C7212B">
        <w:rPr>
          <w:rStyle w:val="FontStyle31"/>
          <w:sz w:val="24"/>
          <w:szCs w:val="24"/>
        </w:rPr>
        <w:t>.</w:t>
      </w:r>
      <w:proofErr w:type="gramEnd"/>
    </w:p>
    <w:p w:rsidR="00C7212B" w:rsidRPr="00C7212B" w:rsidRDefault="00C7212B" w:rsidP="00C7212B">
      <w:pPr>
        <w:tabs>
          <w:tab w:val="left" w:pos="567"/>
        </w:tabs>
        <w:rPr>
          <w:rStyle w:val="FontStyle31"/>
          <w:sz w:val="24"/>
          <w:szCs w:val="24"/>
        </w:rPr>
      </w:pPr>
      <w:r w:rsidRPr="00C7212B">
        <w:rPr>
          <w:rStyle w:val="FontStyle31"/>
          <w:sz w:val="24"/>
          <w:szCs w:val="24"/>
        </w:rPr>
        <w:tab/>
      </w:r>
      <w:proofErr w:type="gramStart"/>
      <w:r w:rsidRPr="00C7212B">
        <w:rPr>
          <w:rStyle w:val="FontStyle31"/>
          <w:sz w:val="24"/>
          <w:szCs w:val="24"/>
        </w:rPr>
        <w:t>При разглеждане на офертите, когато е необходимо, се допуска извършване на проверки на заявените от участ</w:t>
      </w:r>
      <w:r w:rsidR="0046031D">
        <w:rPr>
          <w:rStyle w:val="FontStyle31"/>
          <w:sz w:val="24"/>
          <w:szCs w:val="24"/>
        </w:rPr>
        <w:t>ни</w:t>
      </w:r>
      <w:r w:rsidR="0046031D">
        <w:rPr>
          <w:rStyle w:val="FontStyle31"/>
          <w:sz w:val="24"/>
          <w:szCs w:val="24"/>
          <w:lang w:val="bg-BG"/>
        </w:rPr>
        <w:t>ка</w:t>
      </w:r>
      <w:r w:rsidRPr="00C7212B">
        <w:rPr>
          <w:rStyle w:val="FontStyle31"/>
          <w:sz w:val="24"/>
          <w:szCs w:val="24"/>
        </w:rPr>
        <w:t xml:space="preserve"> данни, включително чрез изискване на информация от други органи и лица.</w:t>
      </w:r>
      <w:proofErr w:type="gramEnd"/>
    </w:p>
    <w:p w:rsidR="00C7212B" w:rsidRDefault="00C7212B" w:rsidP="00C7212B">
      <w:pPr>
        <w:tabs>
          <w:tab w:val="left" w:pos="567"/>
        </w:tabs>
        <w:rPr>
          <w:rStyle w:val="FontStyle31"/>
          <w:sz w:val="24"/>
          <w:szCs w:val="24"/>
          <w:lang w:val="bg-BG"/>
        </w:rPr>
      </w:pPr>
      <w:r w:rsidRPr="00C7212B">
        <w:rPr>
          <w:rStyle w:val="FontStyle31"/>
          <w:sz w:val="24"/>
          <w:szCs w:val="24"/>
        </w:rPr>
        <w:tab/>
      </w:r>
      <w:proofErr w:type="gramStart"/>
      <w:r w:rsidRPr="00C7212B">
        <w:rPr>
          <w:rStyle w:val="FontStyle31"/>
          <w:sz w:val="24"/>
          <w:szCs w:val="24"/>
        </w:rPr>
        <w:t>Редът за отстраняване на несъотве</w:t>
      </w:r>
      <w:r w:rsidR="0046031D">
        <w:rPr>
          <w:rStyle w:val="FontStyle31"/>
          <w:sz w:val="24"/>
          <w:szCs w:val="24"/>
        </w:rPr>
        <w:t>тствия и нередовност на оферт</w:t>
      </w:r>
      <w:r w:rsidR="0046031D">
        <w:rPr>
          <w:rStyle w:val="FontStyle31"/>
          <w:sz w:val="24"/>
          <w:szCs w:val="24"/>
          <w:lang w:val="bg-BG"/>
        </w:rPr>
        <w:t>ата</w:t>
      </w:r>
      <w:r w:rsidRPr="00C7212B">
        <w:rPr>
          <w:rStyle w:val="FontStyle31"/>
          <w:sz w:val="24"/>
          <w:szCs w:val="24"/>
        </w:rPr>
        <w:t xml:space="preserve"> е определен в ППЗОП, като при неговото прилагане Възложителя</w:t>
      </w:r>
      <w:r w:rsidR="00787496">
        <w:rPr>
          <w:rStyle w:val="FontStyle31"/>
          <w:sz w:val="24"/>
          <w:szCs w:val="24"/>
        </w:rPr>
        <w:t>т ще спазва принципите на равно</w:t>
      </w:r>
      <w:r w:rsidRPr="00C7212B">
        <w:rPr>
          <w:rStyle w:val="FontStyle31"/>
          <w:sz w:val="24"/>
          <w:szCs w:val="24"/>
        </w:rPr>
        <w:t>поставеност и прозрачност.</w:t>
      </w:r>
      <w:proofErr w:type="gramEnd"/>
    </w:p>
    <w:p w:rsidR="0035661A" w:rsidRPr="0035661A" w:rsidRDefault="0035661A" w:rsidP="00C7212B">
      <w:pPr>
        <w:tabs>
          <w:tab w:val="left" w:pos="567"/>
        </w:tabs>
        <w:rPr>
          <w:rFonts w:ascii="Times New Roman" w:hAnsi="Times New Roman" w:cs="Times New Roman"/>
          <w:lang w:val="bg-BG"/>
        </w:rPr>
      </w:pPr>
    </w:p>
    <w:p w:rsidR="00C7212B" w:rsidRPr="00C7212B" w:rsidRDefault="000C1BE0" w:rsidP="00C7212B">
      <w:pPr>
        <w:tabs>
          <w:tab w:val="left" w:pos="567"/>
        </w:tabs>
        <w:rPr>
          <w:rStyle w:val="FontStyle31"/>
          <w:sz w:val="24"/>
          <w:szCs w:val="24"/>
        </w:rPr>
      </w:pPr>
      <w:r>
        <w:rPr>
          <w:rStyle w:val="FontStyle28"/>
          <w:sz w:val="24"/>
          <w:szCs w:val="24"/>
          <w:lang w:val="bg-BG"/>
        </w:rPr>
        <w:t xml:space="preserve">          </w:t>
      </w:r>
      <w:r w:rsidR="00C7212B" w:rsidRPr="00C7212B">
        <w:rPr>
          <w:rStyle w:val="FontStyle28"/>
          <w:sz w:val="24"/>
          <w:szCs w:val="24"/>
        </w:rPr>
        <w:t>2. С</w:t>
      </w:r>
      <w:r w:rsidR="0035661A">
        <w:rPr>
          <w:rStyle w:val="FontStyle28"/>
          <w:sz w:val="24"/>
          <w:szCs w:val="24"/>
          <w:lang w:val="bg-BG"/>
        </w:rPr>
        <w:t>ЪДЪРЖАНИЕ НА ОФЕРТАТА</w:t>
      </w:r>
      <w:r w:rsidR="00C7212B" w:rsidRPr="00C7212B">
        <w:rPr>
          <w:rStyle w:val="FontStyle28"/>
          <w:sz w:val="24"/>
          <w:szCs w:val="24"/>
        </w:rPr>
        <w:t>:</w:t>
      </w:r>
    </w:p>
    <w:p w:rsidR="00C7212B" w:rsidRPr="00B20385" w:rsidRDefault="00787496" w:rsidP="00C7212B">
      <w:pPr>
        <w:tabs>
          <w:tab w:val="left" w:pos="284"/>
        </w:tabs>
        <w:ind w:left="284"/>
        <w:rPr>
          <w:rStyle w:val="FontStyle31"/>
          <w:b/>
          <w:sz w:val="24"/>
          <w:szCs w:val="24"/>
          <w:lang w:val="bg-BG"/>
        </w:rPr>
      </w:pPr>
      <w:r>
        <w:rPr>
          <w:rStyle w:val="FontStyle31"/>
          <w:sz w:val="24"/>
          <w:szCs w:val="24"/>
          <w:lang w:val="bg-BG"/>
        </w:rPr>
        <w:t xml:space="preserve">     </w:t>
      </w:r>
      <w:r w:rsidR="00C7212B" w:rsidRPr="00C7212B">
        <w:rPr>
          <w:rStyle w:val="FontStyle31"/>
          <w:sz w:val="24"/>
          <w:szCs w:val="24"/>
        </w:rPr>
        <w:t xml:space="preserve">1.Опис на </w:t>
      </w:r>
      <w:r w:rsidR="00B20385">
        <w:rPr>
          <w:rStyle w:val="FontStyle31"/>
          <w:sz w:val="24"/>
          <w:szCs w:val="24"/>
        </w:rPr>
        <w:t xml:space="preserve">представените документи – </w:t>
      </w:r>
      <w:r w:rsidR="00A443E3" w:rsidRPr="00A443E3">
        <w:rPr>
          <w:rStyle w:val="FontStyle31"/>
          <w:b/>
          <w:sz w:val="24"/>
          <w:szCs w:val="24"/>
          <w:u w:val="single"/>
          <w:lang w:val="bg-BG"/>
        </w:rPr>
        <w:t>О</w:t>
      </w:r>
      <w:r w:rsidR="00C7212B" w:rsidRPr="00A443E3">
        <w:rPr>
          <w:rStyle w:val="FontStyle31"/>
          <w:b/>
          <w:sz w:val="24"/>
          <w:szCs w:val="24"/>
          <w:u w:val="single"/>
        </w:rPr>
        <w:t>бразец № 1</w:t>
      </w:r>
    </w:p>
    <w:p w:rsidR="00C7212B" w:rsidRPr="00B20385" w:rsidRDefault="00787496" w:rsidP="00C7212B">
      <w:pPr>
        <w:tabs>
          <w:tab w:val="left" w:pos="284"/>
        </w:tabs>
        <w:ind w:left="284"/>
        <w:rPr>
          <w:rStyle w:val="FontStyle31"/>
          <w:b/>
          <w:sz w:val="24"/>
          <w:szCs w:val="24"/>
          <w:lang w:val="bg-BG"/>
        </w:rPr>
      </w:pPr>
      <w:r>
        <w:rPr>
          <w:rStyle w:val="FontStyle31"/>
          <w:sz w:val="24"/>
          <w:szCs w:val="24"/>
          <w:lang w:val="bg-BG"/>
        </w:rPr>
        <w:t xml:space="preserve">     </w:t>
      </w:r>
      <w:proofErr w:type="gramStart"/>
      <w:r w:rsidR="00C7212B" w:rsidRPr="00C7212B">
        <w:rPr>
          <w:rStyle w:val="FontStyle31"/>
          <w:sz w:val="24"/>
          <w:szCs w:val="24"/>
        </w:rPr>
        <w:t xml:space="preserve">2.Заявление за </w:t>
      </w:r>
      <w:r w:rsidR="00C7212B" w:rsidRPr="00D40D2A">
        <w:rPr>
          <w:rStyle w:val="FontStyle31"/>
          <w:sz w:val="24"/>
          <w:szCs w:val="24"/>
        </w:rPr>
        <w:t>участие</w:t>
      </w:r>
      <w:r w:rsidR="00D40D2A" w:rsidRPr="00D40D2A">
        <w:rPr>
          <w:rFonts w:ascii="Times New Roman" w:hAnsi="Times New Roman" w:cs="Times New Roman"/>
          <w:color w:val="000000"/>
        </w:rPr>
        <w:t xml:space="preserve"> по чл.</w:t>
      </w:r>
      <w:proofErr w:type="gramEnd"/>
      <w:r w:rsidR="00D40D2A" w:rsidRPr="00D40D2A">
        <w:rPr>
          <w:rFonts w:ascii="Times New Roman" w:hAnsi="Times New Roman" w:cs="Times New Roman"/>
          <w:color w:val="000000"/>
        </w:rPr>
        <w:t xml:space="preserve"> </w:t>
      </w:r>
      <w:proofErr w:type="gramStart"/>
      <w:r w:rsidR="00D40D2A" w:rsidRPr="00D40D2A">
        <w:rPr>
          <w:rFonts w:ascii="Times New Roman" w:hAnsi="Times New Roman" w:cs="Times New Roman"/>
          <w:color w:val="000000"/>
        </w:rPr>
        <w:t>39, ал.</w:t>
      </w:r>
      <w:proofErr w:type="gramEnd"/>
      <w:r w:rsidR="00D40D2A" w:rsidRPr="00D40D2A">
        <w:rPr>
          <w:rFonts w:ascii="Times New Roman" w:hAnsi="Times New Roman" w:cs="Times New Roman"/>
          <w:color w:val="000000"/>
        </w:rPr>
        <w:t xml:space="preserve"> 2 от ППЗОП, отнасящи се до личното състояние и кри</w:t>
      </w:r>
      <w:r w:rsidR="0046031D">
        <w:rPr>
          <w:rFonts w:ascii="Times New Roman" w:hAnsi="Times New Roman" w:cs="Times New Roman"/>
          <w:color w:val="000000"/>
        </w:rPr>
        <w:t>териите за подбор на участни</w:t>
      </w:r>
      <w:r w:rsidR="0046031D">
        <w:rPr>
          <w:rFonts w:ascii="Times New Roman" w:hAnsi="Times New Roman" w:cs="Times New Roman"/>
          <w:color w:val="000000"/>
          <w:lang w:val="bg-BG"/>
        </w:rPr>
        <w:t>ка</w:t>
      </w:r>
      <w:r w:rsidR="00B20385" w:rsidRPr="00D40D2A">
        <w:rPr>
          <w:rStyle w:val="FontStyle31"/>
          <w:sz w:val="24"/>
          <w:szCs w:val="24"/>
          <w:lang w:val="bg-BG"/>
        </w:rPr>
        <w:t xml:space="preserve"> </w:t>
      </w:r>
      <w:r w:rsidR="00B20385" w:rsidRPr="00D40D2A">
        <w:rPr>
          <w:rStyle w:val="FontStyle31"/>
          <w:sz w:val="24"/>
          <w:szCs w:val="24"/>
        </w:rPr>
        <w:t>–</w:t>
      </w:r>
      <w:r w:rsidR="00C7212B" w:rsidRPr="00C7212B">
        <w:rPr>
          <w:rStyle w:val="FontStyle31"/>
          <w:sz w:val="24"/>
          <w:szCs w:val="24"/>
        </w:rPr>
        <w:t xml:space="preserve"> </w:t>
      </w:r>
      <w:r w:rsidR="00A443E3" w:rsidRPr="00A443E3">
        <w:rPr>
          <w:rStyle w:val="FontStyle31"/>
          <w:b/>
          <w:sz w:val="24"/>
          <w:szCs w:val="24"/>
          <w:u w:val="single"/>
          <w:lang w:val="bg-BG"/>
        </w:rPr>
        <w:t>О</w:t>
      </w:r>
      <w:r w:rsidR="00C7212B" w:rsidRPr="00A443E3">
        <w:rPr>
          <w:rStyle w:val="FontStyle31"/>
          <w:b/>
          <w:sz w:val="24"/>
          <w:szCs w:val="24"/>
          <w:u w:val="single"/>
        </w:rPr>
        <w:t>бразец № 2</w:t>
      </w:r>
    </w:p>
    <w:p w:rsidR="00C7212B" w:rsidRPr="00D676F5" w:rsidRDefault="00C7212B" w:rsidP="00787496">
      <w:pPr>
        <w:tabs>
          <w:tab w:val="left" w:pos="567"/>
        </w:tabs>
        <w:rPr>
          <w:rStyle w:val="FontStyle31"/>
          <w:sz w:val="24"/>
          <w:szCs w:val="24"/>
          <w:lang w:val="bg-BG"/>
        </w:rPr>
      </w:pPr>
      <w:r w:rsidRPr="00C7212B">
        <w:rPr>
          <w:rStyle w:val="FontStyle31"/>
          <w:sz w:val="24"/>
          <w:szCs w:val="24"/>
        </w:rPr>
        <w:tab/>
        <w:t xml:space="preserve">3.Единен европейски документ за обществени поръчки в електронен вид – </w:t>
      </w:r>
      <w:r w:rsidRPr="00C7212B">
        <w:rPr>
          <w:rStyle w:val="FontStyle31"/>
          <w:b/>
          <w:sz w:val="24"/>
          <w:szCs w:val="24"/>
        </w:rPr>
        <w:t>ЕЕДОП</w:t>
      </w:r>
      <w:r w:rsidR="00B20385">
        <w:rPr>
          <w:rStyle w:val="FontStyle31"/>
          <w:b/>
          <w:sz w:val="24"/>
          <w:szCs w:val="24"/>
          <w:lang w:val="bg-BG"/>
        </w:rPr>
        <w:t xml:space="preserve"> </w:t>
      </w:r>
      <w:r w:rsidRPr="00C7212B">
        <w:rPr>
          <w:rStyle w:val="FontStyle31"/>
          <w:sz w:val="24"/>
          <w:szCs w:val="24"/>
        </w:rPr>
        <w:t xml:space="preserve">за участника </w:t>
      </w:r>
      <w:r w:rsidRPr="00C7212B">
        <w:rPr>
          <w:rStyle w:val="FontStyle36"/>
          <w:sz w:val="24"/>
          <w:szCs w:val="24"/>
        </w:rPr>
        <w:t>–</w:t>
      </w:r>
      <w:r w:rsidR="00B20385">
        <w:rPr>
          <w:rStyle w:val="FontStyle36"/>
          <w:sz w:val="24"/>
          <w:szCs w:val="24"/>
          <w:lang w:val="bg-BG"/>
        </w:rPr>
        <w:t xml:space="preserve"> </w:t>
      </w:r>
      <w:r w:rsidRPr="00C7212B">
        <w:rPr>
          <w:rStyle w:val="FontStyle31"/>
          <w:sz w:val="24"/>
          <w:szCs w:val="24"/>
        </w:rPr>
        <w:t xml:space="preserve">за съответствие с изискванията на закона и условията на Възложителя, а </w:t>
      </w:r>
      <w:r w:rsidRPr="00C7212B">
        <w:rPr>
          <w:rStyle w:val="FontStyle36"/>
          <w:sz w:val="24"/>
          <w:szCs w:val="24"/>
        </w:rPr>
        <w:t xml:space="preserve">когато </w:t>
      </w:r>
      <w:r w:rsidRPr="00D676F5">
        <w:rPr>
          <w:rStyle w:val="FontStyle36"/>
          <w:sz w:val="24"/>
          <w:szCs w:val="24"/>
        </w:rPr>
        <w:t xml:space="preserve">е приложимо </w:t>
      </w:r>
      <w:r w:rsidRPr="00D676F5">
        <w:rPr>
          <w:rStyle w:val="FontStyle31"/>
          <w:b/>
          <w:sz w:val="24"/>
          <w:szCs w:val="24"/>
        </w:rPr>
        <w:t xml:space="preserve">ЕЕДОП </w:t>
      </w:r>
      <w:r w:rsidRPr="00D676F5">
        <w:rPr>
          <w:rStyle w:val="FontStyle31"/>
          <w:sz w:val="24"/>
          <w:szCs w:val="24"/>
        </w:rPr>
        <w:t xml:space="preserve">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B20385" w:rsidRPr="00D676F5">
        <w:rPr>
          <w:rStyle w:val="FontStyle31"/>
          <w:sz w:val="24"/>
          <w:szCs w:val="24"/>
        </w:rPr>
        <w:t>–</w:t>
      </w:r>
      <w:r w:rsidR="00B20385" w:rsidRPr="00D676F5">
        <w:rPr>
          <w:rStyle w:val="FontStyle31"/>
          <w:i/>
          <w:sz w:val="24"/>
          <w:szCs w:val="24"/>
        </w:rPr>
        <w:t xml:space="preserve"> </w:t>
      </w:r>
      <w:r w:rsidR="00A443E3" w:rsidRPr="00A443E3">
        <w:rPr>
          <w:rStyle w:val="FontStyle31"/>
          <w:b/>
          <w:sz w:val="24"/>
          <w:szCs w:val="24"/>
          <w:u w:val="single"/>
          <w:lang w:val="bg-BG"/>
        </w:rPr>
        <w:t>О</w:t>
      </w:r>
      <w:r w:rsidRPr="00A443E3">
        <w:rPr>
          <w:rStyle w:val="FontStyle31"/>
          <w:b/>
          <w:sz w:val="24"/>
          <w:szCs w:val="24"/>
          <w:u w:val="single"/>
        </w:rPr>
        <w:t>бразец №</w:t>
      </w:r>
      <w:r w:rsidRPr="00A443E3">
        <w:rPr>
          <w:rStyle w:val="FontStyle36"/>
          <w:b/>
          <w:i w:val="0"/>
          <w:sz w:val="24"/>
          <w:szCs w:val="24"/>
          <w:u w:val="single"/>
        </w:rPr>
        <w:t>3</w:t>
      </w:r>
    </w:p>
    <w:p w:rsidR="00C7212B" w:rsidRPr="0046031D" w:rsidRDefault="00C7212B" w:rsidP="00787496">
      <w:pPr>
        <w:tabs>
          <w:tab w:val="left" w:pos="284"/>
        </w:tabs>
        <w:rPr>
          <w:rStyle w:val="FontStyle31"/>
          <w:b/>
          <w:sz w:val="24"/>
          <w:szCs w:val="24"/>
          <w:lang w:val="bg-BG"/>
        </w:rPr>
      </w:pPr>
      <w:r w:rsidRPr="00D676F5">
        <w:rPr>
          <w:rStyle w:val="FontStyle31"/>
          <w:b/>
          <w:sz w:val="24"/>
          <w:szCs w:val="24"/>
        </w:rPr>
        <w:lastRenderedPageBreak/>
        <w:t xml:space="preserve">ЗАБЕЛЕЖКА: ЕЕДОП следва да бъде предоставен </w:t>
      </w:r>
      <w:r w:rsidRPr="00D676F5">
        <w:rPr>
          <w:rStyle w:val="FontStyle31"/>
          <w:b/>
          <w:sz w:val="24"/>
          <w:szCs w:val="24"/>
          <w:u w:val="single"/>
        </w:rPr>
        <w:t xml:space="preserve">единствено </w:t>
      </w:r>
      <w:r w:rsidRPr="00D676F5">
        <w:rPr>
          <w:rStyle w:val="FontStyle31"/>
          <w:b/>
          <w:sz w:val="24"/>
          <w:szCs w:val="24"/>
        </w:rPr>
        <w:t>в електронен вид, цифрово подписан и приложен на подходящ оптичен носител към документите за участие,</w:t>
      </w:r>
      <w:r w:rsidR="00B20385" w:rsidRPr="00D676F5">
        <w:rPr>
          <w:rStyle w:val="FontStyle31"/>
          <w:b/>
          <w:sz w:val="24"/>
          <w:szCs w:val="24"/>
          <w:lang w:val="bg-BG"/>
        </w:rPr>
        <w:t xml:space="preserve"> </w:t>
      </w:r>
      <w:r w:rsidRPr="00D676F5">
        <w:rPr>
          <w:rStyle w:val="FontStyle31"/>
          <w:b/>
          <w:sz w:val="24"/>
          <w:szCs w:val="24"/>
        </w:rPr>
        <w:t xml:space="preserve">като предоставения формат не следва да позволява редактиране на неговото съдържание. На Портала за обществени поръчки, </w:t>
      </w:r>
      <w:r w:rsidR="0046031D" w:rsidRPr="0046031D">
        <w:rPr>
          <w:rStyle w:val="FontStyle31"/>
          <w:b/>
          <w:sz w:val="24"/>
          <w:szCs w:val="24"/>
        </w:rPr>
        <w:t>в рубриката „Въпроси и отговори</w:t>
      </w:r>
      <w:proofErr w:type="gramStart"/>
      <w:r w:rsidR="0046031D" w:rsidRPr="0046031D">
        <w:rPr>
          <w:rStyle w:val="FontStyle31"/>
          <w:b/>
          <w:sz w:val="24"/>
          <w:szCs w:val="24"/>
        </w:rPr>
        <w:t>“ е</w:t>
      </w:r>
      <w:proofErr w:type="gramEnd"/>
      <w:r w:rsidR="0046031D" w:rsidRPr="0046031D">
        <w:rPr>
          <w:rStyle w:val="FontStyle31"/>
          <w:b/>
          <w:sz w:val="24"/>
          <w:szCs w:val="24"/>
        </w:rPr>
        <w:t xml:space="preserve"> публикувана информация,</w:t>
      </w:r>
      <w:r w:rsidR="0046031D">
        <w:rPr>
          <w:rStyle w:val="FontStyle31"/>
          <w:b/>
          <w:sz w:val="24"/>
          <w:szCs w:val="24"/>
          <w:lang w:val="bg-BG"/>
        </w:rPr>
        <w:t xml:space="preserve"> свързана с е-ЕЕДОП.</w:t>
      </w:r>
    </w:p>
    <w:tbl>
      <w:tblPr>
        <w:tblW w:w="5008" w:type="pct"/>
        <w:tblCellSpacing w:w="0" w:type="dxa"/>
        <w:tblCellMar>
          <w:left w:w="0" w:type="dxa"/>
          <w:right w:w="0" w:type="dxa"/>
        </w:tblCellMar>
        <w:tblLook w:val="04A0" w:firstRow="1" w:lastRow="0" w:firstColumn="1" w:lastColumn="0" w:noHBand="0" w:noVBand="1"/>
      </w:tblPr>
      <w:tblGrid>
        <w:gridCol w:w="22"/>
        <w:gridCol w:w="10058"/>
      </w:tblGrid>
      <w:tr w:rsidR="00C7212B" w:rsidRPr="00181255" w:rsidTr="00136D73">
        <w:trPr>
          <w:tblCellSpacing w:w="0" w:type="dxa"/>
        </w:trPr>
        <w:tc>
          <w:tcPr>
            <w:tcW w:w="11" w:type="pct"/>
            <w:vAlign w:val="center"/>
            <w:hideMark/>
          </w:tcPr>
          <w:p w:rsidR="00C7212B" w:rsidRPr="00D676F5" w:rsidRDefault="00C7212B" w:rsidP="00787496">
            <w:pPr>
              <w:tabs>
                <w:tab w:val="left" w:pos="567"/>
              </w:tabs>
              <w:rPr>
                <w:rFonts w:ascii="Times New Roman" w:hAnsi="Times New Roman" w:cs="Times New Roman"/>
                <w:b/>
                <w:highlight w:val="cyan"/>
              </w:rPr>
            </w:pPr>
          </w:p>
        </w:tc>
        <w:tc>
          <w:tcPr>
            <w:tcW w:w="0" w:type="auto"/>
            <w:vAlign w:val="center"/>
            <w:hideMark/>
          </w:tcPr>
          <w:p w:rsidR="00C7212B" w:rsidRPr="0046031D" w:rsidRDefault="00C7212B" w:rsidP="00787496">
            <w:pPr>
              <w:tabs>
                <w:tab w:val="left" w:pos="567"/>
              </w:tabs>
              <w:rPr>
                <w:rFonts w:asciiTheme="minorHAnsi" w:hAnsiTheme="minorHAnsi" w:cs="Times New Roman"/>
                <w:b/>
                <w:color w:val="0070C0"/>
                <w:lang w:val="bg-BG"/>
              </w:rPr>
            </w:pPr>
          </w:p>
        </w:tc>
      </w:tr>
      <w:tr w:rsidR="00C7212B" w:rsidRPr="00D676F5" w:rsidTr="00136D73">
        <w:trPr>
          <w:tblCellSpacing w:w="0" w:type="dxa"/>
        </w:trPr>
        <w:tc>
          <w:tcPr>
            <w:tcW w:w="11" w:type="pct"/>
            <w:vAlign w:val="center"/>
          </w:tcPr>
          <w:p w:rsidR="00C7212B" w:rsidRPr="00D676F5" w:rsidRDefault="00C7212B" w:rsidP="00787496">
            <w:pPr>
              <w:tabs>
                <w:tab w:val="left" w:pos="567"/>
              </w:tabs>
              <w:rPr>
                <w:rFonts w:ascii="Times New Roman" w:hAnsi="Times New Roman" w:cs="Times New Roman"/>
                <w:b/>
                <w:highlight w:val="cyan"/>
              </w:rPr>
            </w:pPr>
          </w:p>
        </w:tc>
        <w:tc>
          <w:tcPr>
            <w:tcW w:w="0" w:type="auto"/>
            <w:vAlign w:val="center"/>
          </w:tcPr>
          <w:p w:rsidR="00C7212B" w:rsidRPr="004B38D2" w:rsidRDefault="00C7212B" w:rsidP="00787496">
            <w:pPr>
              <w:tabs>
                <w:tab w:val="left" w:pos="567"/>
              </w:tabs>
              <w:rPr>
                <w:rFonts w:ascii="Times New Roman" w:hAnsi="Times New Roman" w:cs="Times New Roman"/>
                <w:lang w:val="bg-BG"/>
              </w:rPr>
            </w:pPr>
          </w:p>
        </w:tc>
      </w:tr>
    </w:tbl>
    <w:p w:rsidR="00C7212B" w:rsidRPr="00D676F5" w:rsidRDefault="00C7212B" w:rsidP="00787496">
      <w:pPr>
        <w:tabs>
          <w:tab w:val="left" w:pos="567"/>
        </w:tabs>
        <w:ind w:firstLine="284"/>
        <w:rPr>
          <w:rStyle w:val="FontStyle31"/>
          <w:sz w:val="24"/>
          <w:szCs w:val="24"/>
        </w:rPr>
      </w:pPr>
      <w:r w:rsidRPr="00D676F5">
        <w:rPr>
          <w:rStyle w:val="FontStyle31"/>
          <w:sz w:val="24"/>
          <w:szCs w:val="24"/>
        </w:rPr>
        <w:tab/>
      </w:r>
      <w:proofErr w:type="gramStart"/>
      <w:r w:rsidRPr="00D676F5">
        <w:rPr>
          <w:rStyle w:val="FontStyle31"/>
          <w:sz w:val="24"/>
          <w:szCs w:val="24"/>
        </w:rPr>
        <w:t>Когато изискванията по чл.</w:t>
      </w:r>
      <w:proofErr w:type="gramEnd"/>
      <w:r w:rsidRPr="00D676F5">
        <w:rPr>
          <w:rStyle w:val="FontStyle31"/>
          <w:sz w:val="24"/>
          <w:szCs w:val="24"/>
        </w:rPr>
        <w:t xml:space="preserve"> </w:t>
      </w:r>
      <w:proofErr w:type="gramStart"/>
      <w:r w:rsidRPr="00D676F5">
        <w:rPr>
          <w:rStyle w:val="FontStyle31"/>
          <w:sz w:val="24"/>
          <w:szCs w:val="24"/>
        </w:rPr>
        <w:t>54, ал.</w:t>
      </w:r>
      <w:proofErr w:type="gramEnd"/>
      <w:r w:rsidRPr="00D676F5">
        <w:rPr>
          <w:rStyle w:val="FontStyle31"/>
          <w:sz w:val="24"/>
          <w:szCs w:val="24"/>
        </w:rPr>
        <w:t xml:space="preserve"> </w:t>
      </w:r>
      <w:proofErr w:type="gramStart"/>
      <w:r w:rsidRPr="00D676F5">
        <w:rPr>
          <w:rStyle w:val="FontStyle31"/>
          <w:sz w:val="24"/>
          <w:szCs w:val="24"/>
        </w:rPr>
        <w:t>1, т. 1, 2 и 7 и чл.</w:t>
      </w:r>
      <w:proofErr w:type="gramEnd"/>
      <w:r w:rsidRPr="00D676F5">
        <w:rPr>
          <w:rStyle w:val="FontStyle31"/>
          <w:sz w:val="24"/>
          <w:szCs w:val="24"/>
        </w:rPr>
        <w:t xml:space="preserve"> </w:t>
      </w:r>
      <w:proofErr w:type="gramStart"/>
      <w:r w:rsidRPr="00D676F5">
        <w:rPr>
          <w:rStyle w:val="FontStyle31"/>
          <w:sz w:val="24"/>
          <w:szCs w:val="24"/>
        </w:rPr>
        <w:t>55, ал.</w:t>
      </w:r>
      <w:proofErr w:type="gramEnd"/>
      <w:r w:rsidRPr="00D676F5">
        <w:rPr>
          <w:rStyle w:val="FontStyle31"/>
          <w:sz w:val="24"/>
          <w:szCs w:val="24"/>
        </w:rPr>
        <w:t xml:space="preserve"> </w:t>
      </w:r>
      <w:proofErr w:type="gramStart"/>
      <w:r w:rsidRPr="00D676F5">
        <w:rPr>
          <w:rStyle w:val="FontStyle31"/>
          <w:sz w:val="24"/>
          <w:szCs w:val="24"/>
        </w:rPr>
        <w:t>1, т. 5 от ЗОП се отнасят за повече от едно лице, всички лица подписват един и същ ЕЕДОП.</w:t>
      </w:r>
      <w:proofErr w:type="gramEnd"/>
    </w:p>
    <w:p w:rsidR="00C7212B" w:rsidRPr="00D676F5" w:rsidRDefault="00C7212B" w:rsidP="00787496">
      <w:pPr>
        <w:tabs>
          <w:tab w:val="left" w:pos="567"/>
        </w:tabs>
        <w:ind w:firstLine="284"/>
        <w:rPr>
          <w:rStyle w:val="FontStyle31"/>
          <w:sz w:val="24"/>
          <w:szCs w:val="24"/>
        </w:rPr>
      </w:pPr>
      <w:r w:rsidRPr="00D676F5">
        <w:rPr>
          <w:rStyle w:val="FontStyle31"/>
          <w:sz w:val="24"/>
          <w:szCs w:val="24"/>
        </w:rPr>
        <w:tab/>
      </w:r>
      <w:proofErr w:type="gramStart"/>
      <w:r w:rsidRPr="00D676F5">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proofErr w:type="gramEnd"/>
      <w:r w:rsidRPr="00D676F5">
        <w:rPr>
          <w:rStyle w:val="FontStyle31"/>
          <w:sz w:val="24"/>
          <w:szCs w:val="24"/>
        </w:rPr>
        <w:t xml:space="preserve"> </w:t>
      </w:r>
      <w:proofErr w:type="gramStart"/>
      <w:r w:rsidRPr="00D676F5">
        <w:rPr>
          <w:rStyle w:val="FontStyle31"/>
          <w:sz w:val="24"/>
          <w:szCs w:val="24"/>
        </w:rPr>
        <w:t>54, ал.</w:t>
      </w:r>
      <w:proofErr w:type="gramEnd"/>
      <w:r w:rsidRPr="00D676F5">
        <w:rPr>
          <w:rStyle w:val="FontStyle31"/>
          <w:sz w:val="24"/>
          <w:szCs w:val="24"/>
        </w:rPr>
        <w:t xml:space="preserve"> </w:t>
      </w:r>
      <w:proofErr w:type="gramStart"/>
      <w:r w:rsidRPr="00D676F5">
        <w:rPr>
          <w:rStyle w:val="FontStyle31"/>
          <w:sz w:val="24"/>
          <w:szCs w:val="24"/>
        </w:rPr>
        <w:t xml:space="preserve">1, т. 1, 2 и 7 и </w:t>
      </w:r>
      <w:r w:rsidRPr="00D676F5">
        <w:rPr>
          <w:rStyle w:val="FontStyle31"/>
          <w:color w:val="000000" w:themeColor="text1"/>
          <w:sz w:val="24"/>
          <w:szCs w:val="24"/>
        </w:rPr>
        <w:t>чл.</w:t>
      </w:r>
      <w:proofErr w:type="gramEnd"/>
      <w:r w:rsidRPr="00D676F5">
        <w:rPr>
          <w:rStyle w:val="FontStyle31"/>
          <w:color w:val="000000" w:themeColor="text1"/>
          <w:sz w:val="24"/>
          <w:szCs w:val="24"/>
        </w:rPr>
        <w:t xml:space="preserve"> </w:t>
      </w:r>
      <w:proofErr w:type="gramStart"/>
      <w:r w:rsidRPr="00D676F5">
        <w:rPr>
          <w:rStyle w:val="FontStyle31"/>
          <w:color w:val="000000" w:themeColor="text1"/>
          <w:sz w:val="24"/>
          <w:szCs w:val="24"/>
        </w:rPr>
        <w:t>55, ал.</w:t>
      </w:r>
      <w:proofErr w:type="gramEnd"/>
      <w:r w:rsidRPr="00D676F5">
        <w:rPr>
          <w:rStyle w:val="FontStyle31"/>
          <w:color w:val="000000" w:themeColor="text1"/>
          <w:sz w:val="24"/>
          <w:szCs w:val="24"/>
        </w:rPr>
        <w:t xml:space="preserve"> </w:t>
      </w:r>
      <w:proofErr w:type="gramStart"/>
      <w:r w:rsidRPr="00D676F5">
        <w:rPr>
          <w:rStyle w:val="FontStyle31"/>
          <w:color w:val="000000" w:themeColor="text1"/>
          <w:sz w:val="24"/>
          <w:szCs w:val="24"/>
        </w:rPr>
        <w:t>1, т. 5 от ЗОП</w:t>
      </w:r>
      <w:r w:rsidRPr="00D676F5">
        <w:rPr>
          <w:rStyle w:val="FontStyle31"/>
          <w:sz w:val="24"/>
          <w:szCs w:val="24"/>
        </w:rPr>
        <w:t xml:space="preserve"> се попълва в отделен ЕЕДОП за всяко лице или за някои от лицата.</w:t>
      </w:r>
      <w:proofErr w:type="gramEnd"/>
    </w:p>
    <w:p w:rsidR="00C7212B" w:rsidRPr="00D676F5" w:rsidRDefault="00C7212B" w:rsidP="00787496">
      <w:pPr>
        <w:tabs>
          <w:tab w:val="left" w:pos="567"/>
        </w:tabs>
        <w:ind w:firstLine="284"/>
        <w:rPr>
          <w:rStyle w:val="FontStyle31"/>
          <w:sz w:val="24"/>
          <w:szCs w:val="24"/>
        </w:rPr>
      </w:pPr>
      <w:r w:rsidRPr="00D676F5">
        <w:rPr>
          <w:rStyle w:val="FontStyle31"/>
          <w:sz w:val="24"/>
          <w:szCs w:val="24"/>
        </w:rPr>
        <w:tab/>
      </w:r>
      <w:proofErr w:type="gramStart"/>
      <w:r w:rsidRPr="00D676F5">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roofErr w:type="gramEnd"/>
    </w:p>
    <w:p w:rsidR="00C7212B" w:rsidRPr="00D676F5" w:rsidRDefault="00C7212B" w:rsidP="00787496">
      <w:pPr>
        <w:tabs>
          <w:tab w:val="left" w:pos="567"/>
        </w:tabs>
        <w:ind w:firstLine="284"/>
        <w:rPr>
          <w:rStyle w:val="FontStyle31"/>
          <w:sz w:val="24"/>
          <w:szCs w:val="24"/>
        </w:rPr>
      </w:pPr>
      <w:r w:rsidRPr="00D676F5">
        <w:rPr>
          <w:rStyle w:val="FontStyle31"/>
          <w:sz w:val="24"/>
          <w:szCs w:val="24"/>
        </w:rPr>
        <w:tab/>
      </w:r>
      <w:proofErr w:type="gramStart"/>
      <w:r w:rsidRPr="00D676F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roofErr w:type="gramEnd"/>
    </w:p>
    <w:p w:rsidR="00C7212B" w:rsidRPr="004B38D2" w:rsidRDefault="00C7212B" w:rsidP="004B38D2">
      <w:pPr>
        <w:tabs>
          <w:tab w:val="left" w:pos="567"/>
        </w:tabs>
        <w:rPr>
          <w:rStyle w:val="FontStyle31"/>
          <w:sz w:val="24"/>
          <w:szCs w:val="24"/>
          <w:lang w:val="bg-BG"/>
        </w:rPr>
      </w:pPr>
      <w:r w:rsidRPr="00D676F5">
        <w:rPr>
          <w:rStyle w:val="FontStyle31"/>
          <w:sz w:val="24"/>
          <w:szCs w:val="24"/>
        </w:rPr>
        <w:tab/>
      </w:r>
      <w:proofErr w:type="gramStart"/>
      <w:r w:rsidRPr="00D676F5">
        <w:rPr>
          <w:rStyle w:val="FontStyle31"/>
          <w:sz w:val="24"/>
          <w:szCs w:val="24"/>
        </w:rPr>
        <w:t>При поискване от ст</w:t>
      </w:r>
      <w:r w:rsidR="004C628C">
        <w:rPr>
          <w:rStyle w:val="FontStyle31"/>
          <w:sz w:val="24"/>
          <w:szCs w:val="24"/>
        </w:rPr>
        <w:t>рана на Възложителя, участни</w:t>
      </w:r>
      <w:r w:rsidR="004C628C">
        <w:rPr>
          <w:rStyle w:val="FontStyle31"/>
          <w:sz w:val="24"/>
          <w:szCs w:val="24"/>
          <w:lang w:val="bg-BG"/>
        </w:rPr>
        <w:t>ка</w:t>
      </w:r>
      <w:r w:rsidR="004C628C">
        <w:rPr>
          <w:rStyle w:val="FontStyle31"/>
          <w:sz w:val="24"/>
          <w:szCs w:val="24"/>
        </w:rPr>
        <w:t xml:space="preserve"> </w:t>
      </w:r>
      <w:r w:rsidR="004C628C">
        <w:rPr>
          <w:rStyle w:val="FontStyle31"/>
          <w:sz w:val="24"/>
          <w:szCs w:val="24"/>
          <w:lang w:val="bg-BG"/>
        </w:rPr>
        <w:t>е</w:t>
      </w:r>
      <w:r w:rsidRPr="00D676F5">
        <w:rPr>
          <w:rStyle w:val="FontStyle31"/>
          <w:sz w:val="24"/>
          <w:szCs w:val="24"/>
        </w:rPr>
        <w:t xml:space="preserve"> длъж</w:t>
      </w:r>
      <w:r w:rsidR="004C628C">
        <w:rPr>
          <w:rStyle w:val="FontStyle31"/>
          <w:sz w:val="24"/>
          <w:szCs w:val="24"/>
          <w:lang w:val="bg-BG"/>
        </w:rPr>
        <w:t>ен</w:t>
      </w:r>
      <w:r w:rsidRPr="00D676F5">
        <w:rPr>
          <w:rStyle w:val="FontStyle31"/>
          <w:sz w:val="24"/>
          <w:szCs w:val="24"/>
        </w:rPr>
        <w:t xml:space="preserve"> да представ</w:t>
      </w:r>
      <w:r w:rsidR="004C628C">
        <w:rPr>
          <w:rStyle w:val="FontStyle31"/>
          <w:sz w:val="24"/>
          <w:szCs w:val="24"/>
          <w:lang w:val="bg-BG"/>
        </w:rPr>
        <w:t>и</w:t>
      </w:r>
      <w:r w:rsidRPr="00D676F5">
        <w:rPr>
          <w:rStyle w:val="FontStyle31"/>
          <w:sz w:val="24"/>
          <w:szCs w:val="24"/>
        </w:rPr>
        <w:t xml:space="preserve"> необходимата информация относно правно-организационната форма, под която осъществява дейността си, както и списък на всички задължени лица по смисъла на чл.</w:t>
      </w:r>
      <w:proofErr w:type="gramEnd"/>
      <w:r w:rsidRPr="00D676F5">
        <w:rPr>
          <w:rStyle w:val="FontStyle31"/>
          <w:sz w:val="24"/>
          <w:szCs w:val="24"/>
        </w:rPr>
        <w:t xml:space="preserve"> </w:t>
      </w:r>
      <w:proofErr w:type="gramStart"/>
      <w:r w:rsidRPr="00D676F5">
        <w:rPr>
          <w:rStyle w:val="FontStyle31"/>
          <w:sz w:val="24"/>
          <w:szCs w:val="24"/>
        </w:rPr>
        <w:t>54, ал.</w:t>
      </w:r>
      <w:proofErr w:type="gramEnd"/>
      <w:r w:rsidRPr="00D676F5">
        <w:rPr>
          <w:rStyle w:val="FontStyle31"/>
          <w:sz w:val="24"/>
          <w:szCs w:val="24"/>
        </w:rPr>
        <w:t xml:space="preserve"> </w:t>
      </w:r>
      <w:proofErr w:type="gramStart"/>
      <w:r w:rsidRPr="00D676F5">
        <w:rPr>
          <w:rStyle w:val="FontStyle31"/>
          <w:color w:val="000000" w:themeColor="text1"/>
          <w:sz w:val="24"/>
          <w:szCs w:val="24"/>
        </w:rPr>
        <w:t>2 и чл.</w:t>
      </w:r>
      <w:proofErr w:type="gramEnd"/>
      <w:r w:rsidRPr="00D676F5">
        <w:rPr>
          <w:rStyle w:val="FontStyle31"/>
          <w:color w:val="000000" w:themeColor="text1"/>
          <w:sz w:val="24"/>
          <w:szCs w:val="24"/>
        </w:rPr>
        <w:t xml:space="preserve"> </w:t>
      </w:r>
      <w:proofErr w:type="gramStart"/>
      <w:r w:rsidRPr="00D676F5">
        <w:rPr>
          <w:rStyle w:val="FontStyle31"/>
          <w:color w:val="000000" w:themeColor="text1"/>
          <w:sz w:val="24"/>
          <w:szCs w:val="24"/>
        </w:rPr>
        <w:t>55, ал.</w:t>
      </w:r>
      <w:proofErr w:type="gramEnd"/>
      <w:r w:rsidRPr="00D676F5">
        <w:rPr>
          <w:rStyle w:val="FontStyle31"/>
          <w:color w:val="000000" w:themeColor="text1"/>
          <w:sz w:val="24"/>
          <w:szCs w:val="24"/>
        </w:rPr>
        <w:t xml:space="preserve"> </w:t>
      </w:r>
      <w:proofErr w:type="gramStart"/>
      <w:r w:rsidRPr="00D676F5">
        <w:rPr>
          <w:rStyle w:val="FontStyle31"/>
          <w:color w:val="000000" w:themeColor="text1"/>
          <w:sz w:val="24"/>
          <w:szCs w:val="24"/>
        </w:rPr>
        <w:t>3 от ЗОП,</w:t>
      </w:r>
      <w:r w:rsidRPr="00D676F5">
        <w:rPr>
          <w:rStyle w:val="FontStyle31"/>
          <w:sz w:val="24"/>
          <w:szCs w:val="24"/>
        </w:rPr>
        <w:t xml:space="preserve"> независимо от наименование</w:t>
      </w:r>
      <w:r w:rsidR="004C628C">
        <w:rPr>
          <w:rStyle w:val="FontStyle31"/>
          <w:sz w:val="24"/>
          <w:szCs w:val="24"/>
        </w:rPr>
        <w:t>то на органите, в които участва, или длъжностите, които заема</w:t>
      </w:r>
      <w:r w:rsidRPr="00D676F5">
        <w:rPr>
          <w:rStyle w:val="FontStyle31"/>
          <w:sz w:val="24"/>
          <w:szCs w:val="24"/>
        </w:rPr>
        <w:t>.</w:t>
      </w:r>
      <w:proofErr w:type="gramEnd"/>
    </w:p>
    <w:p w:rsidR="00C7212B" w:rsidRPr="00F62787" w:rsidRDefault="00C7212B" w:rsidP="00C7212B">
      <w:pPr>
        <w:tabs>
          <w:tab w:val="left" w:pos="567"/>
        </w:tabs>
        <w:rPr>
          <w:rStyle w:val="FontStyle31"/>
          <w:b/>
          <w:sz w:val="24"/>
          <w:szCs w:val="24"/>
          <w:lang w:val="bg-BG"/>
        </w:rPr>
      </w:pPr>
      <w:r w:rsidRPr="00D676F5">
        <w:rPr>
          <w:rStyle w:val="FontStyle31"/>
          <w:sz w:val="24"/>
          <w:szCs w:val="24"/>
        </w:rPr>
        <w:tab/>
        <w:t>4.</w:t>
      </w:r>
      <w:r w:rsidR="00D676F5">
        <w:rPr>
          <w:rStyle w:val="FontStyle31"/>
          <w:sz w:val="24"/>
          <w:szCs w:val="24"/>
          <w:lang w:val="bg-BG"/>
        </w:rPr>
        <w:t xml:space="preserve"> </w:t>
      </w:r>
      <w:r w:rsidR="002130AA">
        <w:rPr>
          <w:rStyle w:val="FontStyle31"/>
          <w:sz w:val="24"/>
          <w:szCs w:val="24"/>
        </w:rPr>
        <w:t>Декларация по чл.6</w:t>
      </w:r>
      <w:r w:rsidRPr="00D676F5">
        <w:rPr>
          <w:rStyle w:val="FontStyle31"/>
          <w:sz w:val="24"/>
          <w:szCs w:val="24"/>
        </w:rPr>
        <w:t>, ал. 2 от Закона за мерките срещу изпирането на пари-</w:t>
      </w:r>
      <w:r w:rsidR="00B20385" w:rsidRPr="00D676F5">
        <w:rPr>
          <w:rStyle w:val="FontStyle31"/>
          <w:sz w:val="24"/>
          <w:szCs w:val="24"/>
          <w:lang w:val="bg-BG"/>
        </w:rPr>
        <w:t xml:space="preserve"> </w:t>
      </w:r>
      <w:r w:rsidR="00F62787" w:rsidRPr="00F62787">
        <w:rPr>
          <w:rStyle w:val="FontStyle31"/>
          <w:b/>
          <w:sz w:val="24"/>
          <w:szCs w:val="24"/>
          <w:u w:val="single"/>
          <w:lang w:val="bg-BG"/>
        </w:rPr>
        <w:t>О</w:t>
      </w:r>
      <w:r w:rsidR="00B20385" w:rsidRPr="00F62787">
        <w:rPr>
          <w:rStyle w:val="FontStyle31"/>
          <w:b/>
          <w:sz w:val="24"/>
          <w:szCs w:val="24"/>
          <w:u w:val="single"/>
        </w:rPr>
        <w:t>бразец №</w:t>
      </w:r>
      <w:r w:rsidR="00B20385" w:rsidRPr="00F62787">
        <w:rPr>
          <w:rStyle w:val="FontStyle31"/>
          <w:b/>
          <w:sz w:val="24"/>
          <w:szCs w:val="24"/>
          <w:u w:val="single"/>
          <w:lang w:val="bg-BG"/>
        </w:rPr>
        <w:t xml:space="preserve"> </w:t>
      </w:r>
      <w:r w:rsidR="00B20385" w:rsidRPr="00F62787">
        <w:rPr>
          <w:rStyle w:val="FontStyle31"/>
          <w:b/>
          <w:sz w:val="24"/>
          <w:szCs w:val="24"/>
          <w:u w:val="single"/>
        </w:rPr>
        <w:t>4</w:t>
      </w:r>
      <w:r w:rsidR="00F62787">
        <w:rPr>
          <w:rStyle w:val="FontStyle31"/>
          <w:b/>
          <w:sz w:val="24"/>
          <w:szCs w:val="24"/>
          <w:u w:val="single"/>
          <w:lang w:val="bg-BG"/>
        </w:rPr>
        <w:t>;</w:t>
      </w:r>
    </w:p>
    <w:p w:rsidR="00F62787" w:rsidRPr="00D676F5" w:rsidRDefault="00F62787" w:rsidP="00C7212B">
      <w:pPr>
        <w:tabs>
          <w:tab w:val="left" w:pos="567"/>
        </w:tabs>
        <w:rPr>
          <w:rStyle w:val="FontStyle31"/>
          <w:sz w:val="24"/>
          <w:szCs w:val="24"/>
          <w:lang w:val="bg-BG"/>
        </w:rPr>
      </w:pPr>
      <w:r>
        <w:rPr>
          <w:rStyle w:val="FontStyle31"/>
          <w:sz w:val="24"/>
          <w:szCs w:val="24"/>
          <w:lang w:val="bg-BG"/>
        </w:rPr>
        <w:t xml:space="preserve">          5.</w:t>
      </w:r>
      <w:r w:rsidRPr="00AA6CCF">
        <w:rPr>
          <w:rStyle w:val="FontStyle31"/>
          <w:sz w:val="24"/>
          <w:szCs w:val="24"/>
        </w:rPr>
        <w:t xml:space="preserve">Декларация за съгласие с клаузите на приложения проект на договор – </w:t>
      </w:r>
      <w:r w:rsidRPr="00F62787">
        <w:rPr>
          <w:rFonts w:ascii="Times New Roman" w:hAnsi="Times New Roman" w:cs="Times New Roman"/>
          <w:b/>
          <w:u w:val="single"/>
        </w:rPr>
        <w:t>Образец</w:t>
      </w:r>
      <w:r w:rsidRPr="00F62787">
        <w:rPr>
          <w:rFonts w:ascii="Times New Roman" w:hAnsi="Times New Roman" w:cs="Times New Roman"/>
          <w:b/>
          <w:u w:val="single"/>
          <w:lang w:val="bg-BG"/>
        </w:rPr>
        <w:t xml:space="preserve"> </w:t>
      </w:r>
      <w:r w:rsidRPr="00F62787">
        <w:rPr>
          <w:rFonts w:ascii="Times New Roman" w:hAnsi="Times New Roman" w:cs="Times New Roman"/>
          <w:b/>
          <w:bCs/>
          <w:color w:val="000000"/>
          <w:u w:val="single"/>
        </w:rPr>
        <w:t>№</w:t>
      </w:r>
      <w:r w:rsidRPr="00F62787">
        <w:rPr>
          <w:rFonts w:ascii="Times New Roman" w:hAnsi="Times New Roman" w:cs="Times New Roman"/>
          <w:b/>
          <w:bCs/>
          <w:color w:val="000000"/>
          <w:u w:val="single"/>
          <w:lang w:val="bg-BG"/>
        </w:rPr>
        <w:t xml:space="preserve"> </w:t>
      </w:r>
      <w:r w:rsidRPr="00F62787">
        <w:rPr>
          <w:rFonts w:ascii="Times New Roman" w:hAnsi="Times New Roman" w:cs="Times New Roman"/>
          <w:b/>
          <w:bCs/>
          <w:color w:val="000000"/>
          <w:u w:val="single"/>
        </w:rPr>
        <w:t>5</w:t>
      </w:r>
      <w:r w:rsidRPr="00F62787">
        <w:rPr>
          <w:rFonts w:ascii="Times New Roman" w:hAnsi="Times New Roman" w:cs="Times New Roman"/>
          <w:u w:val="single"/>
        </w:rPr>
        <w:t>;</w:t>
      </w:r>
    </w:p>
    <w:p w:rsidR="002926BF" w:rsidRPr="002130AA" w:rsidRDefault="00F62787" w:rsidP="002926BF">
      <w:pPr>
        <w:pStyle w:val="TableContents"/>
        <w:tabs>
          <w:tab w:val="left" w:pos="993"/>
          <w:tab w:val="left" w:pos="1134"/>
        </w:tabs>
        <w:spacing w:line="266" w:lineRule="auto"/>
        <w:jc w:val="both"/>
        <w:rPr>
          <w:highlight w:val="yellow"/>
        </w:rPr>
      </w:pPr>
      <w:r>
        <w:t xml:space="preserve">          6</w:t>
      </w:r>
      <w:r w:rsidR="002926BF">
        <w:t>.</w:t>
      </w:r>
      <w:r w:rsidR="002926BF" w:rsidRPr="002926BF">
        <w:t xml:space="preserve">Декларация за срока на валидност на </w:t>
      </w:r>
      <w:r w:rsidR="002926BF" w:rsidRPr="002130AA">
        <w:t xml:space="preserve">офертата </w:t>
      </w:r>
      <w:r w:rsidR="00A41D76">
        <w:t xml:space="preserve">- </w:t>
      </w:r>
      <w:r w:rsidR="002926BF" w:rsidRPr="002130AA">
        <w:rPr>
          <w:b/>
          <w:i/>
          <w:color w:val="000000"/>
          <w:u w:val="single"/>
        </w:rPr>
        <w:t>Образец № 6</w:t>
      </w:r>
      <w:r>
        <w:rPr>
          <w:b/>
          <w:i/>
          <w:color w:val="000000"/>
          <w:u w:val="single"/>
        </w:rPr>
        <w:t>;</w:t>
      </w:r>
    </w:p>
    <w:p w:rsidR="002926BF" w:rsidRDefault="002926BF" w:rsidP="002926BF">
      <w:pPr>
        <w:pStyle w:val="TableContents"/>
        <w:tabs>
          <w:tab w:val="left" w:pos="993"/>
          <w:tab w:val="left" w:pos="1134"/>
        </w:tabs>
        <w:spacing w:line="266" w:lineRule="auto"/>
        <w:jc w:val="both"/>
        <w:rPr>
          <w:rStyle w:val="FontStyle31"/>
          <w:sz w:val="24"/>
          <w:szCs w:val="24"/>
        </w:rPr>
      </w:pPr>
      <w:r>
        <w:rPr>
          <w:rFonts w:ascii="Times New Roman" w:hAnsi="Times New Roman" w:cs="Times New Roman"/>
        </w:rPr>
        <w:t xml:space="preserve">          </w:t>
      </w:r>
      <w:r w:rsidR="00F62787">
        <w:rPr>
          <w:rFonts w:ascii="Times New Roman" w:hAnsi="Times New Roman" w:cs="Times New Roman"/>
        </w:rPr>
        <w:t>7</w:t>
      </w:r>
      <w:r>
        <w:rPr>
          <w:rFonts w:ascii="Times New Roman" w:hAnsi="Times New Roman" w:cs="Times New Roman"/>
        </w:rPr>
        <w:t>.</w:t>
      </w:r>
      <w:r w:rsidR="00A41D76">
        <w:rPr>
          <w:rFonts w:ascii="Times New Roman" w:hAnsi="Times New Roman" w:cs="Times New Roman"/>
        </w:rPr>
        <w:t xml:space="preserve">Декларация </w:t>
      </w:r>
      <w:r w:rsidR="00A41D76" w:rsidRPr="009051EE">
        <w:rPr>
          <w:bCs/>
        </w:rPr>
        <w:t>по чл. 192, ал. 3 от ЗОП</w:t>
      </w:r>
      <w:r w:rsidR="00A41D76">
        <w:rPr>
          <w:bCs/>
        </w:rPr>
        <w:t xml:space="preserve">, </w:t>
      </w:r>
      <w:r w:rsidR="00A41D76" w:rsidRPr="009051EE">
        <w:rPr>
          <w:lang w:val="ru-RU"/>
        </w:rPr>
        <w:t xml:space="preserve">за отсъствие на обстоятелствата </w:t>
      </w:r>
      <w:r w:rsidR="00A41D76">
        <w:rPr>
          <w:lang w:val="ru-RU"/>
        </w:rPr>
        <w:t>-</w:t>
      </w:r>
      <w:r>
        <w:t xml:space="preserve"> </w:t>
      </w:r>
      <w:r>
        <w:rPr>
          <w:b/>
          <w:i/>
          <w:color w:val="000000"/>
          <w:u w:val="single"/>
        </w:rPr>
        <w:t>Образец № 7</w:t>
      </w:r>
    </w:p>
    <w:p w:rsidR="00C7212B" w:rsidRPr="00D676F5" w:rsidRDefault="00F62787" w:rsidP="00C7212B">
      <w:pPr>
        <w:tabs>
          <w:tab w:val="left" w:pos="284"/>
          <w:tab w:val="left" w:pos="567"/>
        </w:tabs>
        <w:ind w:left="284"/>
        <w:rPr>
          <w:rStyle w:val="FontStyle31"/>
          <w:b/>
          <w:sz w:val="24"/>
          <w:szCs w:val="24"/>
          <w:lang w:val="bg-BG"/>
        </w:rPr>
      </w:pPr>
      <w:r>
        <w:rPr>
          <w:rStyle w:val="FontStyle31"/>
          <w:sz w:val="24"/>
          <w:szCs w:val="24"/>
          <w:lang w:val="bg-BG"/>
        </w:rPr>
        <w:t xml:space="preserve">     8</w:t>
      </w:r>
      <w:r w:rsidR="00C7212B" w:rsidRPr="00D676F5">
        <w:rPr>
          <w:rStyle w:val="FontStyle31"/>
          <w:sz w:val="24"/>
          <w:szCs w:val="24"/>
        </w:rPr>
        <w:t>.Декларация за съгласие с клаузите на приложения проект на договора</w:t>
      </w:r>
      <w:r w:rsidR="00B20385" w:rsidRPr="00D676F5">
        <w:rPr>
          <w:rStyle w:val="FontStyle31"/>
          <w:sz w:val="24"/>
          <w:szCs w:val="24"/>
        </w:rPr>
        <w:t xml:space="preserve"> </w:t>
      </w:r>
      <w:r w:rsidR="00B20385" w:rsidRPr="00D676F5">
        <w:rPr>
          <w:rStyle w:val="FontStyle31"/>
          <w:sz w:val="24"/>
          <w:szCs w:val="24"/>
          <w:lang w:val="bg-BG"/>
        </w:rPr>
        <w:t>-</w:t>
      </w:r>
      <w:r w:rsidR="00B20385" w:rsidRPr="00D676F5">
        <w:rPr>
          <w:rStyle w:val="FontStyle31"/>
          <w:sz w:val="24"/>
          <w:szCs w:val="24"/>
        </w:rPr>
        <w:t xml:space="preserve"> </w:t>
      </w:r>
      <w:r w:rsidRPr="00F62787">
        <w:rPr>
          <w:rStyle w:val="FontStyle31"/>
          <w:b/>
          <w:sz w:val="24"/>
          <w:szCs w:val="24"/>
          <w:u w:val="single"/>
          <w:lang w:val="bg-BG"/>
        </w:rPr>
        <w:t>О</w:t>
      </w:r>
      <w:r w:rsidR="00B20385" w:rsidRPr="00F62787">
        <w:rPr>
          <w:rStyle w:val="FontStyle31"/>
          <w:b/>
          <w:sz w:val="24"/>
          <w:szCs w:val="24"/>
          <w:u w:val="single"/>
        </w:rPr>
        <w:t>бразец № 5</w:t>
      </w:r>
    </w:p>
    <w:p w:rsidR="00C7212B" w:rsidRPr="00F62787" w:rsidRDefault="00D40D2A" w:rsidP="00D40D2A">
      <w:pPr>
        <w:rPr>
          <w:rStyle w:val="FontStyle31"/>
          <w:color w:val="000000" w:themeColor="text1"/>
          <w:sz w:val="24"/>
          <w:szCs w:val="24"/>
          <w:u w:val="single"/>
          <w:lang w:val="bg-BG"/>
        </w:rPr>
      </w:pPr>
      <w:r>
        <w:rPr>
          <w:rStyle w:val="FontStyle31"/>
          <w:sz w:val="24"/>
          <w:szCs w:val="24"/>
          <w:lang w:val="bg-BG"/>
        </w:rPr>
        <w:t xml:space="preserve">          </w:t>
      </w:r>
      <w:r w:rsidR="00F62787">
        <w:rPr>
          <w:rStyle w:val="FontStyle31"/>
          <w:sz w:val="24"/>
          <w:szCs w:val="24"/>
          <w:lang w:val="bg-BG"/>
        </w:rPr>
        <w:t>9</w:t>
      </w:r>
      <w:r w:rsidR="00C7212B" w:rsidRPr="00D676F5">
        <w:rPr>
          <w:rStyle w:val="FontStyle31"/>
          <w:sz w:val="24"/>
          <w:szCs w:val="24"/>
        </w:rPr>
        <w:t>.Техн</w:t>
      </w:r>
      <w:r>
        <w:rPr>
          <w:rStyle w:val="FontStyle31"/>
          <w:sz w:val="24"/>
          <w:szCs w:val="24"/>
        </w:rPr>
        <w:t xml:space="preserve">ическо предложение </w:t>
      </w:r>
      <w:r w:rsidRPr="00D40D2A">
        <w:rPr>
          <w:rFonts w:ascii="Times New Roman" w:hAnsi="Times New Roman" w:cs="Times New Roman"/>
          <w:color w:val="000000"/>
        </w:rPr>
        <w:t xml:space="preserve">включващо документите </w:t>
      </w:r>
      <w:r>
        <w:rPr>
          <w:rFonts w:ascii="Times New Roman" w:hAnsi="Times New Roman" w:cs="Times New Roman"/>
          <w:color w:val="000000"/>
        </w:rPr>
        <w:t xml:space="preserve">по чл. </w:t>
      </w:r>
      <w:proofErr w:type="gramStart"/>
      <w:r>
        <w:rPr>
          <w:rFonts w:ascii="Times New Roman" w:hAnsi="Times New Roman" w:cs="Times New Roman"/>
          <w:color w:val="000000"/>
        </w:rPr>
        <w:t>39, ал.</w:t>
      </w:r>
      <w:proofErr w:type="gramEnd"/>
      <w:r>
        <w:rPr>
          <w:rFonts w:ascii="Times New Roman" w:hAnsi="Times New Roman" w:cs="Times New Roman"/>
          <w:color w:val="000000"/>
        </w:rPr>
        <w:t xml:space="preserve"> 3, т. 1 от ППЗОП</w:t>
      </w:r>
      <w:r w:rsidR="00C7212B" w:rsidRPr="00D676F5">
        <w:rPr>
          <w:rStyle w:val="FontStyle31"/>
          <w:sz w:val="24"/>
          <w:szCs w:val="24"/>
        </w:rPr>
        <w:t xml:space="preserve"> </w:t>
      </w:r>
      <w:r w:rsidR="00F62787">
        <w:rPr>
          <w:rStyle w:val="FontStyle31"/>
          <w:sz w:val="24"/>
          <w:szCs w:val="24"/>
          <w:lang w:val="bg-BG"/>
        </w:rPr>
        <w:t xml:space="preserve">- </w:t>
      </w:r>
      <w:r w:rsidR="00787496" w:rsidRPr="00F62787">
        <w:rPr>
          <w:rStyle w:val="FontStyle31"/>
          <w:b/>
          <w:sz w:val="24"/>
          <w:szCs w:val="24"/>
          <w:u w:val="single"/>
        </w:rPr>
        <w:t>Образец</w:t>
      </w:r>
      <w:r w:rsidR="00C7212B" w:rsidRPr="00F62787">
        <w:rPr>
          <w:rStyle w:val="FontStyle31"/>
          <w:b/>
          <w:sz w:val="24"/>
          <w:szCs w:val="24"/>
          <w:u w:val="single"/>
        </w:rPr>
        <w:t xml:space="preserve"> №</w:t>
      </w:r>
      <w:r w:rsidR="00D676F5" w:rsidRPr="00F62787">
        <w:rPr>
          <w:rStyle w:val="FontStyle31"/>
          <w:b/>
          <w:sz w:val="24"/>
          <w:szCs w:val="24"/>
          <w:u w:val="single"/>
          <w:lang w:val="bg-BG"/>
        </w:rPr>
        <w:t xml:space="preserve"> </w:t>
      </w:r>
      <w:r w:rsidR="00A41D76" w:rsidRPr="00F62787">
        <w:rPr>
          <w:rStyle w:val="FontStyle31"/>
          <w:b/>
          <w:sz w:val="24"/>
          <w:szCs w:val="24"/>
          <w:u w:val="single"/>
          <w:lang w:val="bg-BG"/>
        </w:rPr>
        <w:t>8</w:t>
      </w:r>
    </w:p>
    <w:p w:rsidR="00C7212B" w:rsidRDefault="009308FD" w:rsidP="009308FD">
      <w:pPr>
        <w:rPr>
          <w:rStyle w:val="FontStyle31"/>
          <w:b/>
          <w:sz w:val="24"/>
          <w:szCs w:val="24"/>
          <w:u w:val="single"/>
          <w:lang w:val="bg-BG"/>
        </w:rPr>
      </w:pPr>
      <w:r>
        <w:rPr>
          <w:rStyle w:val="FontStyle31"/>
          <w:sz w:val="24"/>
          <w:szCs w:val="24"/>
          <w:lang w:val="bg-BG"/>
        </w:rPr>
        <w:t xml:space="preserve">          </w:t>
      </w:r>
      <w:r w:rsidR="00877B87">
        <w:rPr>
          <w:rStyle w:val="FontStyle31"/>
          <w:sz w:val="24"/>
          <w:szCs w:val="24"/>
          <w:lang w:val="bg-BG"/>
        </w:rPr>
        <w:t>10</w:t>
      </w:r>
      <w:r w:rsidR="00C7212B" w:rsidRPr="00D676F5">
        <w:rPr>
          <w:rStyle w:val="FontStyle31"/>
          <w:sz w:val="24"/>
          <w:szCs w:val="24"/>
        </w:rPr>
        <w:t>.Ценово предложение</w:t>
      </w:r>
      <w:r w:rsidR="00B20385" w:rsidRPr="00D676F5">
        <w:rPr>
          <w:rStyle w:val="FontStyle31"/>
          <w:sz w:val="24"/>
          <w:szCs w:val="24"/>
        </w:rPr>
        <w:t xml:space="preserve"> </w:t>
      </w:r>
      <w:r w:rsidRPr="009308FD">
        <w:rPr>
          <w:rFonts w:ascii="Times New Roman" w:hAnsi="Times New Roman" w:cs="Times New Roman"/>
          <w:color w:val="000000"/>
        </w:rPr>
        <w:t xml:space="preserve">в него се поставя </w:t>
      </w:r>
      <w:r>
        <w:rPr>
          <w:rFonts w:ascii="Times New Roman" w:hAnsi="Times New Roman" w:cs="Times New Roman"/>
          <w:color w:val="000000"/>
          <w:lang w:val="bg-BG"/>
        </w:rPr>
        <w:t>,,</w:t>
      </w:r>
      <w:r w:rsidR="002926BF">
        <w:rPr>
          <w:rFonts w:ascii="Times New Roman" w:hAnsi="Times New Roman" w:cs="Times New Roman"/>
          <w:color w:val="000000"/>
          <w:lang w:val="bg-BG"/>
        </w:rPr>
        <w:t>Предлагани ц</w:t>
      </w:r>
      <w:r w:rsidRPr="009308FD">
        <w:rPr>
          <w:rFonts w:ascii="Times New Roman" w:hAnsi="Times New Roman" w:cs="Times New Roman"/>
          <w:color w:val="000000"/>
        </w:rPr>
        <w:t>енов</w:t>
      </w:r>
      <w:r>
        <w:rPr>
          <w:rFonts w:ascii="Times New Roman" w:hAnsi="Times New Roman" w:cs="Times New Roman"/>
          <w:color w:val="000000"/>
          <w:lang w:val="bg-BG"/>
        </w:rPr>
        <w:t>и</w:t>
      </w:r>
      <w:r w:rsidRPr="009308FD">
        <w:rPr>
          <w:rFonts w:ascii="Times New Roman" w:hAnsi="Times New Roman" w:cs="Times New Roman"/>
          <w:color w:val="000000"/>
        </w:rPr>
        <w:t xml:space="preserve"> п</w:t>
      </w:r>
      <w:r>
        <w:rPr>
          <w:rFonts w:ascii="Times New Roman" w:hAnsi="Times New Roman" w:cs="Times New Roman"/>
          <w:color w:val="000000"/>
          <w:lang w:val="bg-BG"/>
        </w:rPr>
        <w:t>араметри“</w:t>
      </w:r>
      <w:r>
        <w:rPr>
          <w:rFonts w:ascii="Times New Roman" w:hAnsi="Times New Roman" w:cs="Times New Roman"/>
          <w:color w:val="000000"/>
        </w:rPr>
        <w:t xml:space="preserve"> по чл. </w:t>
      </w:r>
      <w:proofErr w:type="gramStart"/>
      <w:r>
        <w:rPr>
          <w:rFonts w:ascii="Times New Roman" w:hAnsi="Times New Roman" w:cs="Times New Roman"/>
          <w:color w:val="000000"/>
        </w:rPr>
        <w:t>39, ал.</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3 т. 2 от ППЗОП</w:t>
      </w:r>
      <w:r w:rsidRPr="00D676F5">
        <w:rPr>
          <w:rStyle w:val="FontStyle31"/>
          <w:sz w:val="24"/>
          <w:szCs w:val="24"/>
          <w:lang w:val="bg-BG"/>
        </w:rPr>
        <w:t xml:space="preserve"> </w:t>
      </w:r>
      <w:r w:rsidR="00B20385" w:rsidRPr="00D676F5">
        <w:rPr>
          <w:rStyle w:val="FontStyle31"/>
          <w:sz w:val="24"/>
          <w:szCs w:val="24"/>
          <w:lang w:val="bg-BG"/>
        </w:rPr>
        <w:t>-</w:t>
      </w:r>
      <w:r w:rsidR="00C7212B" w:rsidRPr="00D676F5">
        <w:rPr>
          <w:rStyle w:val="FontStyle31"/>
          <w:sz w:val="24"/>
          <w:szCs w:val="24"/>
        </w:rPr>
        <w:t xml:space="preserve"> </w:t>
      </w:r>
      <w:r w:rsidR="00787496" w:rsidRPr="00A443E3">
        <w:rPr>
          <w:rStyle w:val="FontStyle31"/>
          <w:b/>
          <w:sz w:val="24"/>
          <w:szCs w:val="24"/>
          <w:u w:val="single"/>
        </w:rPr>
        <w:t>Образец</w:t>
      </w:r>
      <w:r w:rsidR="00A41D76" w:rsidRPr="00A443E3">
        <w:rPr>
          <w:rStyle w:val="FontStyle31"/>
          <w:b/>
          <w:sz w:val="24"/>
          <w:szCs w:val="24"/>
          <w:u w:val="single"/>
        </w:rPr>
        <w:t xml:space="preserve"> №</w:t>
      </w:r>
      <w:r w:rsidR="00A41D76" w:rsidRPr="00A443E3">
        <w:rPr>
          <w:rStyle w:val="FontStyle31"/>
          <w:b/>
          <w:sz w:val="24"/>
          <w:szCs w:val="24"/>
          <w:u w:val="single"/>
          <w:lang w:val="bg-BG"/>
        </w:rPr>
        <w:t>9</w:t>
      </w:r>
      <w:r w:rsidR="00877B87">
        <w:rPr>
          <w:rStyle w:val="FontStyle31"/>
          <w:b/>
          <w:sz w:val="24"/>
          <w:szCs w:val="24"/>
          <w:u w:val="single"/>
          <w:lang w:val="bg-BG"/>
        </w:rPr>
        <w:t>.</w:t>
      </w:r>
      <w:proofErr w:type="gramEnd"/>
    </w:p>
    <w:p w:rsidR="00877B87" w:rsidRDefault="00877B87" w:rsidP="009308FD">
      <w:pPr>
        <w:rPr>
          <w:rStyle w:val="FontStyle31"/>
          <w:b/>
          <w:sz w:val="24"/>
          <w:szCs w:val="24"/>
          <w:u w:val="single"/>
          <w:lang w:val="bg-BG"/>
        </w:rPr>
      </w:pPr>
      <w:r>
        <w:rPr>
          <w:rStyle w:val="FontStyle28"/>
          <w:b w:val="0"/>
          <w:sz w:val="24"/>
          <w:szCs w:val="24"/>
          <w:lang w:val="bg-BG"/>
        </w:rPr>
        <w:t xml:space="preserve">           11.</w:t>
      </w:r>
      <w:r w:rsidRPr="00AA6CCF">
        <w:rPr>
          <w:rStyle w:val="FontStyle28"/>
          <w:b w:val="0"/>
          <w:sz w:val="24"/>
          <w:szCs w:val="24"/>
        </w:rPr>
        <w:t>Проект на договор</w:t>
      </w:r>
      <w:r>
        <w:rPr>
          <w:rStyle w:val="FontStyle28"/>
          <w:sz w:val="24"/>
          <w:szCs w:val="24"/>
          <w:lang w:val="bg-BG"/>
        </w:rPr>
        <w:t xml:space="preserve"> </w:t>
      </w:r>
      <w:r w:rsidRPr="00877B87">
        <w:rPr>
          <w:rStyle w:val="FontStyle28"/>
          <w:b w:val="0"/>
          <w:sz w:val="24"/>
          <w:szCs w:val="24"/>
          <w:lang w:val="bg-BG"/>
        </w:rPr>
        <w:t>за възлагане на обществена</w:t>
      </w:r>
      <w:r>
        <w:rPr>
          <w:rStyle w:val="FontStyle28"/>
          <w:b w:val="0"/>
          <w:sz w:val="24"/>
          <w:szCs w:val="24"/>
          <w:lang w:val="bg-BG"/>
        </w:rPr>
        <w:t>та</w:t>
      </w:r>
      <w:r w:rsidRPr="00877B87">
        <w:rPr>
          <w:rStyle w:val="FontStyle28"/>
          <w:b w:val="0"/>
          <w:sz w:val="24"/>
          <w:szCs w:val="24"/>
          <w:lang w:val="bg-BG"/>
        </w:rPr>
        <w:t xml:space="preserve"> поръчка</w:t>
      </w:r>
      <w:r>
        <w:rPr>
          <w:rStyle w:val="FontStyle28"/>
          <w:b w:val="0"/>
          <w:sz w:val="24"/>
          <w:szCs w:val="24"/>
          <w:lang w:val="bg-BG"/>
        </w:rPr>
        <w:t xml:space="preserve"> </w:t>
      </w:r>
      <w:r>
        <w:rPr>
          <w:rStyle w:val="FontStyle28"/>
          <w:sz w:val="24"/>
          <w:szCs w:val="24"/>
        </w:rPr>
        <w:t>–</w:t>
      </w:r>
      <w:r w:rsidRPr="00E0724E">
        <w:rPr>
          <w:rStyle w:val="FontStyle28"/>
          <w:sz w:val="24"/>
          <w:szCs w:val="24"/>
        </w:rPr>
        <w:t xml:space="preserve"> </w:t>
      </w:r>
      <w:r w:rsidRPr="00877B87">
        <w:rPr>
          <w:rStyle w:val="FontStyle28"/>
          <w:sz w:val="24"/>
          <w:szCs w:val="24"/>
          <w:u w:val="single"/>
        </w:rPr>
        <w:t>Образец</w:t>
      </w:r>
      <w:r w:rsidRPr="00877B87">
        <w:rPr>
          <w:rStyle w:val="FontStyle28"/>
          <w:sz w:val="24"/>
          <w:szCs w:val="24"/>
          <w:u w:val="single"/>
          <w:lang w:val="bg-BG"/>
        </w:rPr>
        <w:t xml:space="preserve"> </w:t>
      </w:r>
      <w:r w:rsidRPr="00877B87">
        <w:rPr>
          <w:rFonts w:ascii="Times New Roman" w:hAnsi="Times New Roman" w:cs="Times New Roman"/>
          <w:b/>
          <w:u w:val="single"/>
        </w:rPr>
        <w:t>№</w:t>
      </w:r>
      <w:r w:rsidRPr="00877B87">
        <w:rPr>
          <w:rFonts w:ascii="Times New Roman" w:hAnsi="Times New Roman" w:cs="Times New Roman"/>
          <w:b/>
          <w:u w:val="single"/>
          <w:lang w:val="bg-BG"/>
        </w:rPr>
        <w:t xml:space="preserve"> 10</w:t>
      </w:r>
    </w:p>
    <w:p w:rsidR="00877B87" w:rsidRPr="00A443E3" w:rsidRDefault="00877B87" w:rsidP="009308FD">
      <w:pPr>
        <w:rPr>
          <w:rStyle w:val="FontStyle31"/>
          <w:sz w:val="24"/>
          <w:szCs w:val="24"/>
          <w:u w:val="single"/>
          <w:lang w:val="bg-BG"/>
        </w:rPr>
      </w:pPr>
    </w:p>
    <w:p w:rsidR="00C7212B" w:rsidRDefault="00D40D2A" w:rsidP="00C7212B">
      <w:pPr>
        <w:tabs>
          <w:tab w:val="left" w:pos="284"/>
        </w:tabs>
        <w:ind w:left="284"/>
        <w:rPr>
          <w:rStyle w:val="FontStyle31"/>
          <w:b/>
          <w:sz w:val="24"/>
          <w:szCs w:val="24"/>
          <w:lang w:val="bg-BG"/>
        </w:rPr>
      </w:pPr>
      <w:r>
        <w:rPr>
          <w:rStyle w:val="FontStyle31"/>
          <w:sz w:val="24"/>
          <w:szCs w:val="24"/>
          <w:lang w:val="bg-BG"/>
        </w:rPr>
        <w:t xml:space="preserve">      </w:t>
      </w:r>
      <w:r w:rsidR="00877B87">
        <w:rPr>
          <w:rStyle w:val="FontStyle31"/>
          <w:sz w:val="24"/>
          <w:szCs w:val="24"/>
          <w:lang w:val="bg-BG"/>
        </w:rPr>
        <w:t>12</w:t>
      </w:r>
      <w:r w:rsidR="00C7212B" w:rsidRPr="00D676F5">
        <w:rPr>
          <w:rStyle w:val="FontStyle31"/>
          <w:sz w:val="24"/>
          <w:szCs w:val="24"/>
        </w:rPr>
        <w:t xml:space="preserve">.Декларация за съгласие за обработка на лични данни </w:t>
      </w:r>
      <w:r w:rsidR="00D676F5">
        <w:rPr>
          <w:rStyle w:val="FontStyle31"/>
          <w:sz w:val="24"/>
          <w:szCs w:val="24"/>
        </w:rPr>
        <w:t>–</w:t>
      </w:r>
      <w:r w:rsidR="00B20385" w:rsidRPr="00D676F5">
        <w:rPr>
          <w:rStyle w:val="FontStyle31"/>
          <w:sz w:val="24"/>
          <w:szCs w:val="24"/>
          <w:lang w:val="bg-BG"/>
        </w:rPr>
        <w:t xml:space="preserve"> </w:t>
      </w:r>
      <w:r w:rsidR="00A41D76" w:rsidRPr="00A443E3">
        <w:rPr>
          <w:rStyle w:val="FontStyle31"/>
          <w:b/>
          <w:sz w:val="24"/>
          <w:szCs w:val="24"/>
          <w:u w:val="single"/>
        </w:rPr>
        <w:t xml:space="preserve">Образец № </w:t>
      </w:r>
      <w:r w:rsidR="00A41D76" w:rsidRPr="00A443E3">
        <w:rPr>
          <w:rStyle w:val="FontStyle31"/>
          <w:b/>
          <w:sz w:val="24"/>
          <w:szCs w:val="24"/>
          <w:u w:val="single"/>
          <w:lang w:val="bg-BG"/>
        </w:rPr>
        <w:t>11</w:t>
      </w:r>
      <w:r w:rsidR="00C7212B" w:rsidRPr="00D676F5">
        <w:rPr>
          <w:rStyle w:val="FontStyle31"/>
          <w:b/>
          <w:sz w:val="24"/>
          <w:szCs w:val="24"/>
        </w:rPr>
        <w:t>.</w:t>
      </w:r>
    </w:p>
    <w:p w:rsidR="00877B87" w:rsidRPr="00877B87" w:rsidRDefault="00877B87" w:rsidP="00C7212B">
      <w:pPr>
        <w:tabs>
          <w:tab w:val="left" w:pos="284"/>
        </w:tabs>
        <w:ind w:left="284"/>
        <w:rPr>
          <w:rStyle w:val="FontStyle31"/>
          <w:b/>
          <w:sz w:val="24"/>
          <w:szCs w:val="24"/>
          <w:lang w:val="bg-BG"/>
        </w:rPr>
      </w:pPr>
      <w:r>
        <w:rPr>
          <w:rStyle w:val="FontStyle31"/>
          <w:b/>
          <w:sz w:val="24"/>
          <w:szCs w:val="24"/>
          <w:lang w:val="bg-BG"/>
        </w:rPr>
        <w:t xml:space="preserve">      </w:t>
      </w:r>
      <w:r w:rsidRPr="00877B87">
        <w:rPr>
          <w:rStyle w:val="FontStyle31"/>
          <w:sz w:val="24"/>
          <w:szCs w:val="24"/>
          <w:lang w:val="bg-BG"/>
        </w:rPr>
        <w:t>13.Гаранция за изпълнение на поръчката</w:t>
      </w:r>
      <w:r>
        <w:rPr>
          <w:rStyle w:val="FontStyle31"/>
          <w:b/>
          <w:sz w:val="24"/>
          <w:szCs w:val="24"/>
          <w:lang w:val="bg-BG"/>
        </w:rPr>
        <w:t xml:space="preserve"> - </w:t>
      </w:r>
      <w:r w:rsidRPr="00A443E3">
        <w:rPr>
          <w:rStyle w:val="FontStyle31"/>
          <w:b/>
          <w:sz w:val="24"/>
          <w:szCs w:val="24"/>
          <w:u w:val="single"/>
        </w:rPr>
        <w:t xml:space="preserve">Образец № </w:t>
      </w:r>
      <w:r>
        <w:rPr>
          <w:rStyle w:val="FontStyle31"/>
          <w:b/>
          <w:sz w:val="24"/>
          <w:szCs w:val="24"/>
          <w:u w:val="single"/>
          <w:lang w:val="bg-BG"/>
        </w:rPr>
        <w:t>12 (</w:t>
      </w:r>
      <w:r>
        <w:rPr>
          <w:rStyle w:val="FontStyle31"/>
          <w:sz w:val="24"/>
          <w:szCs w:val="24"/>
          <w:lang w:val="bg-BG"/>
        </w:rPr>
        <w:t>преди сключване на договора)</w:t>
      </w:r>
    </w:p>
    <w:p w:rsidR="004B38D2" w:rsidRDefault="00D40D2A" w:rsidP="004B38D2">
      <w:pPr>
        <w:tabs>
          <w:tab w:val="left" w:pos="284"/>
        </w:tabs>
        <w:ind w:left="284"/>
        <w:rPr>
          <w:rStyle w:val="FontStyle31"/>
          <w:sz w:val="24"/>
          <w:szCs w:val="24"/>
          <w:lang w:val="bg-BG"/>
        </w:rPr>
      </w:pPr>
      <w:r>
        <w:rPr>
          <w:rStyle w:val="FontStyle31"/>
          <w:sz w:val="24"/>
          <w:szCs w:val="24"/>
          <w:lang w:val="bg-BG"/>
        </w:rPr>
        <w:t xml:space="preserve">    </w:t>
      </w:r>
      <w:r w:rsidR="00877B87">
        <w:rPr>
          <w:rStyle w:val="FontStyle31"/>
          <w:sz w:val="24"/>
          <w:szCs w:val="24"/>
          <w:lang w:val="bg-BG"/>
        </w:rPr>
        <w:t xml:space="preserve"> </w:t>
      </w:r>
      <w:r>
        <w:rPr>
          <w:rStyle w:val="FontStyle31"/>
          <w:sz w:val="24"/>
          <w:szCs w:val="24"/>
          <w:lang w:val="bg-BG"/>
        </w:rPr>
        <w:t xml:space="preserve"> </w:t>
      </w:r>
      <w:r w:rsidR="00877B87">
        <w:rPr>
          <w:rStyle w:val="FontStyle31"/>
          <w:sz w:val="24"/>
          <w:szCs w:val="24"/>
        </w:rPr>
        <w:t>1</w:t>
      </w:r>
      <w:r w:rsidR="00877B87">
        <w:rPr>
          <w:rStyle w:val="FontStyle31"/>
          <w:sz w:val="24"/>
          <w:szCs w:val="24"/>
          <w:lang w:val="bg-BG"/>
        </w:rPr>
        <w:t>3</w:t>
      </w:r>
      <w:r w:rsidR="00C7212B" w:rsidRPr="00D676F5">
        <w:rPr>
          <w:rStyle w:val="FontStyle31"/>
          <w:sz w:val="24"/>
          <w:szCs w:val="24"/>
        </w:rPr>
        <w:t xml:space="preserve">.Документ за упълномощаване, когато лицето, което подава офертата, не е </w:t>
      </w:r>
    </w:p>
    <w:p w:rsidR="00C7212B" w:rsidRPr="004B38D2" w:rsidRDefault="00C7212B" w:rsidP="004B38D2">
      <w:pPr>
        <w:tabs>
          <w:tab w:val="left" w:pos="284"/>
        </w:tabs>
        <w:rPr>
          <w:rStyle w:val="FontStyle31"/>
          <w:sz w:val="24"/>
          <w:szCs w:val="24"/>
          <w:lang w:val="bg-BG"/>
        </w:rPr>
      </w:pPr>
      <w:proofErr w:type="gramStart"/>
      <w:r w:rsidRPr="00D676F5">
        <w:rPr>
          <w:rStyle w:val="FontStyle31"/>
          <w:sz w:val="24"/>
          <w:szCs w:val="24"/>
        </w:rPr>
        <w:t>законният</w:t>
      </w:r>
      <w:proofErr w:type="gramEnd"/>
      <w:r w:rsidRPr="00D676F5">
        <w:rPr>
          <w:rStyle w:val="FontStyle31"/>
          <w:sz w:val="24"/>
          <w:szCs w:val="24"/>
        </w:rPr>
        <w:t xml:space="preserve"> представител </w:t>
      </w:r>
      <w:r w:rsidRPr="00D676F5">
        <w:rPr>
          <w:rStyle w:val="FontStyle31"/>
          <w:color w:val="000000" w:themeColor="text1"/>
          <w:sz w:val="24"/>
          <w:szCs w:val="24"/>
        </w:rPr>
        <w:t>на участника</w:t>
      </w:r>
      <w:r w:rsidR="009308FD">
        <w:rPr>
          <w:rStyle w:val="FontStyle31"/>
          <w:color w:val="000000" w:themeColor="text1"/>
          <w:sz w:val="24"/>
          <w:szCs w:val="24"/>
          <w:lang w:val="bg-BG"/>
        </w:rPr>
        <w:t xml:space="preserve"> (</w:t>
      </w:r>
      <w:r w:rsidR="009308FD" w:rsidRPr="009308FD">
        <w:rPr>
          <w:rStyle w:val="FontStyle31"/>
          <w:b/>
          <w:i/>
          <w:color w:val="000000" w:themeColor="text1"/>
          <w:sz w:val="24"/>
          <w:szCs w:val="24"/>
          <w:lang w:val="bg-BG"/>
        </w:rPr>
        <w:t>когато е приложимо</w:t>
      </w:r>
      <w:r w:rsidR="009308FD">
        <w:rPr>
          <w:rStyle w:val="FontStyle31"/>
          <w:color w:val="000000" w:themeColor="text1"/>
          <w:sz w:val="24"/>
          <w:szCs w:val="24"/>
          <w:lang w:val="bg-BG"/>
        </w:rPr>
        <w:t>)</w:t>
      </w:r>
      <w:r w:rsidRPr="00D676F5">
        <w:rPr>
          <w:rStyle w:val="FontStyle31"/>
          <w:color w:val="000000" w:themeColor="text1"/>
          <w:sz w:val="24"/>
          <w:szCs w:val="24"/>
        </w:rPr>
        <w:t>.</w:t>
      </w:r>
    </w:p>
    <w:p w:rsidR="00C7212B" w:rsidRPr="00D676F5" w:rsidRDefault="00C7212B" w:rsidP="00C7212B">
      <w:pPr>
        <w:tabs>
          <w:tab w:val="left" w:pos="284"/>
        </w:tabs>
        <w:rPr>
          <w:rStyle w:val="FontStyle37"/>
          <w:sz w:val="24"/>
          <w:szCs w:val="24"/>
        </w:rPr>
      </w:pPr>
      <w:r w:rsidRPr="00D676F5">
        <w:rPr>
          <w:rStyle w:val="FontStyle31"/>
          <w:sz w:val="24"/>
          <w:szCs w:val="24"/>
        </w:rPr>
        <w:tab/>
      </w:r>
      <w:r w:rsidR="004B38D2">
        <w:rPr>
          <w:rStyle w:val="FontStyle31"/>
          <w:sz w:val="24"/>
          <w:szCs w:val="24"/>
          <w:lang w:val="bg-BG"/>
        </w:rPr>
        <w:t xml:space="preserve">        </w:t>
      </w:r>
      <w:r w:rsidRPr="00D676F5">
        <w:rPr>
          <w:rStyle w:val="FontStyle31"/>
          <w:b/>
          <w:sz w:val="24"/>
          <w:szCs w:val="24"/>
        </w:rPr>
        <w:t>Ценовото предложение се поставя в отделен запечатан непрозрачен плик с надпис: „</w:t>
      </w:r>
      <w:r w:rsidRPr="00D676F5">
        <w:rPr>
          <w:rStyle w:val="FontStyle37"/>
          <w:sz w:val="24"/>
          <w:szCs w:val="24"/>
        </w:rPr>
        <w:t>Предлагани ценови параметри“.</w:t>
      </w:r>
    </w:p>
    <w:p w:rsidR="00C7212B" w:rsidRPr="00D676F5" w:rsidRDefault="00C7212B" w:rsidP="00C7212B">
      <w:pPr>
        <w:tabs>
          <w:tab w:val="left" w:pos="567"/>
        </w:tabs>
        <w:ind w:firstLine="567"/>
        <w:rPr>
          <w:rStyle w:val="FontStyle31"/>
          <w:sz w:val="24"/>
          <w:szCs w:val="24"/>
        </w:rPr>
      </w:pPr>
      <w:proofErr w:type="gramStart"/>
      <w:r w:rsidRPr="00D676F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roofErr w:type="gramEnd"/>
    </w:p>
    <w:p w:rsidR="00C7212B" w:rsidRPr="00D676F5" w:rsidRDefault="00C7212B" w:rsidP="00C7212B">
      <w:pPr>
        <w:spacing w:line="271" w:lineRule="exact"/>
        <w:ind w:firstLine="567"/>
        <w:rPr>
          <w:rFonts w:ascii="Times New Roman" w:hAnsi="Times New Roman" w:cs="Times New Roman"/>
        </w:rPr>
      </w:pPr>
      <w:proofErr w:type="gramStart"/>
      <w:r w:rsidRPr="00D676F5">
        <w:rPr>
          <w:rStyle w:val="FontStyle31"/>
          <w:color w:val="000000" w:themeColor="text1"/>
          <w:sz w:val="24"/>
          <w:szCs w:val="24"/>
        </w:rPr>
        <w:t>При несъответствие между цифровата и изписаната с думи цена, се взема предвид стойността, изписана с думи.</w:t>
      </w:r>
      <w:proofErr w:type="gramEnd"/>
      <w:r w:rsidRPr="00D676F5">
        <w:rPr>
          <w:rStyle w:val="FontStyle31"/>
          <w:color w:val="000000" w:themeColor="text1"/>
          <w:sz w:val="24"/>
          <w:szCs w:val="24"/>
        </w:rPr>
        <w:t xml:space="preserve"> </w:t>
      </w:r>
    </w:p>
    <w:p w:rsidR="00C7212B" w:rsidRPr="00D676F5" w:rsidRDefault="00C7212B" w:rsidP="00C7212B">
      <w:pPr>
        <w:tabs>
          <w:tab w:val="left" w:pos="567"/>
        </w:tabs>
        <w:rPr>
          <w:rStyle w:val="FontStyle31"/>
          <w:b/>
          <w:bCs/>
          <w:i/>
          <w:iCs/>
          <w:sz w:val="24"/>
          <w:szCs w:val="24"/>
        </w:rPr>
      </w:pPr>
      <w:r w:rsidRPr="00D676F5">
        <w:rPr>
          <w:rStyle w:val="FontStyle28"/>
          <w:sz w:val="24"/>
          <w:szCs w:val="24"/>
        </w:rPr>
        <w:tab/>
      </w:r>
      <w:r w:rsidRPr="00D676F5">
        <w:rPr>
          <w:rStyle w:val="FontStyle31"/>
          <w:sz w:val="24"/>
          <w:szCs w:val="24"/>
        </w:rPr>
        <w:t>Извън плика с надпис</w:t>
      </w:r>
      <w:r w:rsidR="00136D73" w:rsidRPr="00D676F5">
        <w:rPr>
          <w:rStyle w:val="FontStyle31"/>
          <w:sz w:val="24"/>
          <w:szCs w:val="24"/>
          <w:lang w:val="bg-BG"/>
        </w:rPr>
        <w:t xml:space="preserve"> </w:t>
      </w:r>
      <w:r w:rsidRPr="00D676F5">
        <w:rPr>
          <w:rStyle w:val="FontStyle31"/>
          <w:b/>
          <w:sz w:val="24"/>
          <w:szCs w:val="24"/>
        </w:rPr>
        <w:t>„</w:t>
      </w:r>
      <w:r w:rsidRPr="00D676F5">
        <w:rPr>
          <w:rStyle w:val="FontStyle37"/>
          <w:sz w:val="24"/>
          <w:szCs w:val="24"/>
        </w:rPr>
        <w:t>Предлагани ценови параметри</w:t>
      </w:r>
      <w:proofErr w:type="gramStart"/>
      <w:r w:rsidRPr="00D676F5">
        <w:rPr>
          <w:rStyle w:val="FontStyle37"/>
          <w:sz w:val="24"/>
          <w:szCs w:val="24"/>
        </w:rPr>
        <w:t>“</w:t>
      </w:r>
      <w:r w:rsidRPr="00D676F5">
        <w:rPr>
          <w:rStyle w:val="FontStyle31"/>
          <w:sz w:val="24"/>
          <w:szCs w:val="24"/>
        </w:rPr>
        <w:t xml:space="preserve"> не</w:t>
      </w:r>
      <w:proofErr w:type="gramEnd"/>
      <w:r w:rsidRPr="00D676F5">
        <w:rPr>
          <w:rStyle w:val="FontStyle31"/>
          <w:sz w:val="24"/>
          <w:szCs w:val="24"/>
        </w:rPr>
        <w:t xml:space="preserve"> трябва да е посочена никаква информация относно цената.</w:t>
      </w:r>
    </w:p>
    <w:p w:rsidR="00C7212B" w:rsidRPr="00D676F5" w:rsidRDefault="000B166C" w:rsidP="00C7212B">
      <w:pPr>
        <w:tabs>
          <w:tab w:val="left" w:pos="567"/>
        </w:tabs>
        <w:ind w:firstLine="567"/>
        <w:rPr>
          <w:rStyle w:val="FontStyle31"/>
          <w:sz w:val="24"/>
          <w:szCs w:val="24"/>
        </w:rPr>
      </w:pPr>
      <w:r>
        <w:rPr>
          <w:rStyle w:val="FontStyle31"/>
          <w:sz w:val="24"/>
          <w:szCs w:val="24"/>
        </w:rPr>
        <w:t>Участни</w:t>
      </w:r>
      <w:r>
        <w:rPr>
          <w:rStyle w:val="FontStyle31"/>
          <w:sz w:val="24"/>
          <w:szCs w:val="24"/>
          <w:lang w:val="bg-BG"/>
        </w:rPr>
        <w:t>кът</w:t>
      </w:r>
      <w:r w:rsidR="00C7212B" w:rsidRPr="00D676F5">
        <w:rPr>
          <w:rStyle w:val="FontStyle31"/>
          <w:sz w:val="24"/>
          <w:szCs w:val="24"/>
        </w:rPr>
        <w:t>, ко</w:t>
      </w:r>
      <w:r>
        <w:rPr>
          <w:rStyle w:val="FontStyle31"/>
          <w:sz w:val="24"/>
          <w:szCs w:val="24"/>
          <w:lang w:val="bg-BG"/>
        </w:rPr>
        <w:t>й</w:t>
      </w:r>
      <w:r>
        <w:rPr>
          <w:rStyle w:val="FontStyle31"/>
          <w:sz w:val="24"/>
          <w:szCs w:val="24"/>
        </w:rPr>
        <w:t xml:space="preserve">то по какъвто и да е начин </w:t>
      </w:r>
      <w:r>
        <w:rPr>
          <w:rStyle w:val="FontStyle31"/>
          <w:sz w:val="24"/>
          <w:szCs w:val="24"/>
          <w:lang w:val="bg-BG"/>
        </w:rPr>
        <w:t>е</w:t>
      </w:r>
      <w:r w:rsidR="00C7212B" w:rsidRPr="00D676F5">
        <w:rPr>
          <w:rStyle w:val="FontStyle31"/>
          <w:sz w:val="24"/>
          <w:szCs w:val="24"/>
        </w:rPr>
        <w:t xml:space="preserve"> включил някъде в офертата си извън плика с надпис </w:t>
      </w:r>
      <w:r w:rsidR="00C7212B" w:rsidRPr="00D676F5">
        <w:rPr>
          <w:rStyle w:val="FontStyle31"/>
          <w:b/>
          <w:sz w:val="24"/>
          <w:szCs w:val="24"/>
        </w:rPr>
        <w:t>„</w:t>
      </w:r>
      <w:r w:rsidR="00C7212B" w:rsidRPr="00D676F5">
        <w:rPr>
          <w:rStyle w:val="FontStyle37"/>
          <w:sz w:val="24"/>
          <w:szCs w:val="24"/>
        </w:rPr>
        <w:t>Предлагани ценови параметри“</w:t>
      </w:r>
      <w:r w:rsidR="00136D73" w:rsidRPr="00D676F5">
        <w:rPr>
          <w:rStyle w:val="FontStyle37"/>
          <w:sz w:val="24"/>
          <w:szCs w:val="24"/>
          <w:lang w:val="bg-BG"/>
        </w:rPr>
        <w:t xml:space="preserve"> </w:t>
      </w:r>
      <w:r w:rsidR="00C7212B" w:rsidRPr="00D676F5">
        <w:rPr>
          <w:rStyle w:val="FontStyle31"/>
          <w:sz w:val="24"/>
          <w:szCs w:val="24"/>
        </w:rPr>
        <w:t>елементи, свързани с предлаганата цена (</w:t>
      </w:r>
      <w:r w:rsidR="00C7212B" w:rsidRPr="00835A07">
        <w:rPr>
          <w:rStyle w:val="FontStyle31"/>
          <w:i/>
          <w:sz w:val="24"/>
          <w:szCs w:val="24"/>
        </w:rPr>
        <w:t>или части от нея</w:t>
      </w:r>
      <w:r w:rsidR="00C7212B" w:rsidRPr="00D676F5">
        <w:rPr>
          <w:rStyle w:val="FontStyle31"/>
          <w:sz w:val="24"/>
          <w:szCs w:val="24"/>
        </w:rPr>
        <w:t>), ще бъд</w:t>
      </w:r>
      <w:r>
        <w:rPr>
          <w:rStyle w:val="FontStyle31"/>
          <w:sz w:val="24"/>
          <w:szCs w:val="24"/>
          <w:lang w:val="bg-BG"/>
        </w:rPr>
        <w:t>е</w:t>
      </w:r>
      <w:r w:rsidR="00C7212B" w:rsidRPr="00D676F5">
        <w:rPr>
          <w:rStyle w:val="FontStyle31"/>
          <w:sz w:val="24"/>
          <w:szCs w:val="24"/>
        </w:rPr>
        <w:t xml:space="preserve"> отстранен от участие в процедурата.</w:t>
      </w:r>
    </w:p>
    <w:p w:rsidR="00C7212B" w:rsidRPr="00D676F5" w:rsidRDefault="00C7212B" w:rsidP="00C7212B">
      <w:pPr>
        <w:tabs>
          <w:tab w:val="left" w:pos="567"/>
        </w:tabs>
        <w:ind w:firstLine="567"/>
        <w:rPr>
          <w:rFonts w:ascii="Times New Roman" w:eastAsia="MS Mincho" w:hAnsi="Times New Roman" w:cs="Times New Roman"/>
        </w:rPr>
      </w:pPr>
      <w:r w:rsidRPr="00D676F5">
        <w:rPr>
          <w:rFonts w:ascii="Times New Roman" w:hAnsi="Times New Roman" w:cs="Times New Roman"/>
          <w:b/>
        </w:rPr>
        <w:t>Запечатаната непрозрачна опаковка с документите, свързани с участието в процедурата следва да съдържа:</w:t>
      </w:r>
      <w:r w:rsidR="00136D73" w:rsidRPr="00D676F5">
        <w:rPr>
          <w:rFonts w:ascii="Times New Roman" w:hAnsi="Times New Roman" w:cs="Times New Roman"/>
          <w:b/>
          <w:lang w:val="bg-BG"/>
        </w:rPr>
        <w:t xml:space="preserve"> </w:t>
      </w:r>
      <w:r w:rsidRPr="00D676F5">
        <w:rPr>
          <w:rFonts w:ascii="Times New Roman" w:hAnsi="Times New Roman" w:cs="Times New Roman"/>
          <w:b/>
        </w:rPr>
        <w:t>Документи:</w:t>
      </w:r>
      <w:r w:rsidR="00136D73" w:rsidRPr="00D676F5">
        <w:rPr>
          <w:rFonts w:ascii="Times New Roman" w:hAnsi="Times New Roman" w:cs="Times New Roman"/>
          <w:b/>
          <w:lang w:val="bg-BG"/>
        </w:rPr>
        <w:t xml:space="preserve"> </w:t>
      </w:r>
      <w:r w:rsidRPr="00D676F5">
        <w:rPr>
          <w:rFonts w:ascii="Times New Roman" w:hAnsi="Times New Roman" w:cs="Times New Roman"/>
          <w:b/>
        </w:rPr>
        <w:t>(</w:t>
      </w:r>
      <w:r w:rsidRPr="00835A07">
        <w:rPr>
          <w:rFonts w:ascii="Times New Roman" w:hAnsi="Times New Roman" w:cs="Times New Roman"/>
          <w:b/>
          <w:i/>
        </w:rPr>
        <w:t xml:space="preserve">от образец </w:t>
      </w:r>
      <w:r w:rsidRPr="00835A07">
        <w:rPr>
          <w:rStyle w:val="FontStyle31"/>
          <w:b/>
          <w:i/>
          <w:sz w:val="24"/>
          <w:szCs w:val="24"/>
        </w:rPr>
        <w:t>№</w:t>
      </w:r>
      <w:r w:rsidR="00136D73" w:rsidRPr="00835A07">
        <w:rPr>
          <w:rStyle w:val="FontStyle31"/>
          <w:b/>
          <w:i/>
          <w:sz w:val="24"/>
          <w:szCs w:val="24"/>
          <w:lang w:val="bg-BG"/>
        </w:rPr>
        <w:t xml:space="preserve"> </w:t>
      </w:r>
      <w:r w:rsidRPr="00835A07">
        <w:rPr>
          <w:rFonts w:ascii="Times New Roman" w:hAnsi="Times New Roman" w:cs="Times New Roman"/>
          <w:b/>
          <w:i/>
        </w:rPr>
        <w:t xml:space="preserve">1 до </w:t>
      </w:r>
      <w:r w:rsidR="000B166C">
        <w:rPr>
          <w:rFonts w:ascii="Times New Roman" w:hAnsi="Times New Roman" w:cs="Times New Roman"/>
          <w:b/>
          <w:i/>
          <w:lang w:val="bg-BG"/>
        </w:rPr>
        <w:t>о</w:t>
      </w:r>
      <w:r w:rsidR="00136D73" w:rsidRPr="00835A07">
        <w:rPr>
          <w:rFonts w:ascii="Times New Roman" w:eastAsia="MS Mincho" w:hAnsi="Times New Roman" w:cs="Times New Roman"/>
          <w:b/>
          <w:i/>
        </w:rPr>
        <w:t>бразец №</w:t>
      </w:r>
      <w:r w:rsidR="00BD27DF">
        <w:rPr>
          <w:rFonts w:ascii="Times New Roman" w:eastAsia="MS Mincho" w:hAnsi="Times New Roman" w:cs="Times New Roman"/>
          <w:b/>
          <w:i/>
          <w:lang w:val="bg-BG"/>
        </w:rPr>
        <w:t>11</w:t>
      </w:r>
      <w:r w:rsidRPr="00835A07">
        <w:rPr>
          <w:rFonts w:ascii="Times New Roman" w:hAnsi="Times New Roman" w:cs="Times New Roman"/>
          <w:b/>
          <w:i/>
        </w:rPr>
        <w:t>)</w:t>
      </w:r>
      <w:r w:rsidRPr="00D676F5">
        <w:rPr>
          <w:rFonts w:ascii="Times New Roman" w:hAnsi="Times New Roman" w:cs="Times New Roman"/>
          <w:b/>
        </w:rPr>
        <w:t>,</w:t>
      </w:r>
      <w:r w:rsidR="00835A07">
        <w:rPr>
          <w:rFonts w:ascii="Times New Roman" w:hAnsi="Times New Roman" w:cs="Times New Roman"/>
          <w:b/>
          <w:lang w:val="bg-BG"/>
        </w:rPr>
        <w:t xml:space="preserve"> </w:t>
      </w:r>
      <w:r w:rsidRPr="00D676F5">
        <w:rPr>
          <w:rFonts w:ascii="Times New Roman" w:hAnsi="Times New Roman" w:cs="Times New Roman"/>
          <w:b/>
        </w:rPr>
        <w:t xml:space="preserve">както и </w:t>
      </w:r>
      <w:r w:rsidRPr="00D676F5">
        <w:rPr>
          <w:rFonts w:ascii="Times New Roman" w:hAnsi="Times New Roman" w:cs="Times New Roman"/>
          <w:b/>
        </w:rPr>
        <w:lastRenderedPageBreak/>
        <w:t>отделен непрозрачен запечатан плик с надпис „Предлагани ценови параметри” (</w:t>
      </w:r>
      <w:r w:rsidR="000B166C">
        <w:rPr>
          <w:rFonts w:ascii="Times New Roman" w:hAnsi="Times New Roman" w:cs="Times New Roman"/>
          <w:b/>
          <w:i/>
          <w:lang w:val="bg-BG"/>
        </w:rPr>
        <w:t>образец</w:t>
      </w:r>
      <w:r w:rsidRPr="00835A07">
        <w:rPr>
          <w:rFonts w:ascii="Times New Roman" w:hAnsi="Times New Roman" w:cs="Times New Roman"/>
          <w:b/>
          <w:i/>
        </w:rPr>
        <w:t xml:space="preserve"> </w:t>
      </w:r>
      <w:r w:rsidRPr="00835A07">
        <w:rPr>
          <w:rStyle w:val="FontStyle31"/>
          <w:b/>
          <w:i/>
          <w:sz w:val="24"/>
          <w:szCs w:val="24"/>
        </w:rPr>
        <w:t>№</w:t>
      </w:r>
      <w:r w:rsidR="00136D73" w:rsidRPr="00835A07">
        <w:rPr>
          <w:rStyle w:val="FontStyle31"/>
          <w:b/>
          <w:i/>
          <w:sz w:val="24"/>
          <w:szCs w:val="24"/>
          <w:lang w:val="bg-BG"/>
        </w:rPr>
        <w:t xml:space="preserve"> </w:t>
      </w:r>
      <w:r w:rsidR="00A41D76">
        <w:rPr>
          <w:rStyle w:val="FontStyle31"/>
          <w:b/>
          <w:i/>
          <w:sz w:val="24"/>
          <w:szCs w:val="24"/>
          <w:lang w:val="bg-BG"/>
        </w:rPr>
        <w:t>9</w:t>
      </w:r>
      <w:r w:rsidRPr="00D676F5">
        <w:rPr>
          <w:rStyle w:val="FontStyle31"/>
          <w:b/>
          <w:sz w:val="24"/>
          <w:szCs w:val="24"/>
        </w:rPr>
        <w:t>)</w:t>
      </w:r>
      <w:r w:rsidRPr="00D676F5">
        <w:rPr>
          <w:rFonts w:ascii="Times New Roman" w:hAnsi="Times New Roman" w:cs="Times New Roman"/>
          <w:b/>
        </w:rPr>
        <w:t>,</w:t>
      </w:r>
      <w:r w:rsidR="00136D73" w:rsidRPr="00D676F5">
        <w:rPr>
          <w:rFonts w:ascii="Times New Roman" w:hAnsi="Times New Roman" w:cs="Times New Roman"/>
          <w:b/>
          <w:lang w:val="bg-BG"/>
        </w:rPr>
        <w:t xml:space="preserve"> </w:t>
      </w:r>
      <w:r w:rsidRPr="00D676F5">
        <w:rPr>
          <w:rFonts w:ascii="Times New Roman" w:hAnsi="Times New Roman" w:cs="Times New Roman"/>
          <w:b/>
        </w:rPr>
        <w:t>съдържащ</w:t>
      </w:r>
      <w:r w:rsidR="00136D73" w:rsidRPr="00D676F5">
        <w:rPr>
          <w:rFonts w:ascii="Times New Roman" w:hAnsi="Times New Roman" w:cs="Times New Roman"/>
          <w:b/>
          <w:lang w:val="bg-BG"/>
        </w:rPr>
        <w:t xml:space="preserve"> </w:t>
      </w:r>
      <w:r w:rsidRPr="00D676F5">
        <w:rPr>
          <w:rFonts w:ascii="Times New Roman" w:hAnsi="Times New Roman" w:cs="Times New Roman"/>
          <w:b/>
        </w:rPr>
        <w:t>Ценовото предложение.</w:t>
      </w:r>
    </w:p>
    <w:p w:rsidR="00136D73" w:rsidRPr="00BD27DF" w:rsidRDefault="00BD27DF" w:rsidP="00BD27DF">
      <w:pPr>
        <w:tabs>
          <w:tab w:val="left" w:pos="567"/>
        </w:tabs>
        <w:rPr>
          <w:rFonts w:ascii="Times New Roman" w:hAnsi="Times New Roman" w:cs="Times New Roman"/>
          <w:lang w:val="bg-BG"/>
        </w:rPr>
      </w:pPr>
      <w:r>
        <w:rPr>
          <w:rFonts w:ascii="Times New Roman" w:hAnsi="Times New Roman" w:cs="Times New Roman"/>
          <w:lang w:val="bg-BG"/>
        </w:rPr>
        <w:t xml:space="preserve">          </w:t>
      </w:r>
      <w:r w:rsidR="00C7212B" w:rsidRPr="00D676F5">
        <w:rPr>
          <w:rFonts w:ascii="Times New Roman" w:hAnsi="Times New Roman" w:cs="Times New Roman"/>
        </w:rPr>
        <w:t>Запечатаната непрозрачна опаковка с документите се надписва по следния начин:</w:t>
      </w:r>
    </w:p>
    <w:p w:rsidR="00136D73" w:rsidRPr="00E5789D" w:rsidRDefault="00136D73" w:rsidP="00136D73">
      <w:pPr>
        <w:tabs>
          <w:tab w:val="left" w:pos="567"/>
        </w:tabs>
        <w:rPr>
          <w:rFonts w:ascii="Times New Roman" w:hAnsi="Times New Roman" w:cs="Times New Roman"/>
          <w:b/>
          <w:lang w:val="bg-BG"/>
        </w:rPr>
      </w:pPr>
      <w:r w:rsidRPr="00D676F5">
        <w:rPr>
          <w:rFonts w:ascii="Times New Roman" w:hAnsi="Times New Roman" w:cs="Times New Roman"/>
          <w:b/>
        </w:rPr>
        <w:tab/>
      </w:r>
      <w:proofErr w:type="gramStart"/>
      <w:r w:rsidRPr="00D676F5">
        <w:rPr>
          <w:rFonts w:ascii="Times New Roman" w:hAnsi="Times New Roman" w:cs="Times New Roman"/>
          <w:b/>
        </w:rPr>
        <w:t>Не</w:t>
      </w:r>
      <w:r w:rsidR="000B166C">
        <w:rPr>
          <w:rFonts w:ascii="Times New Roman" w:hAnsi="Times New Roman" w:cs="Times New Roman"/>
          <w:b/>
        </w:rPr>
        <w:t xml:space="preserve"> се приема оферт</w:t>
      </w:r>
      <w:r w:rsidR="000B166C">
        <w:rPr>
          <w:rFonts w:ascii="Times New Roman" w:hAnsi="Times New Roman" w:cs="Times New Roman"/>
          <w:b/>
          <w:lang w:val="bg-BG"/>
        </w:rPr>
        <w:t>а</w:t>
      </w:r>
      <w:r w:rsidR="000B166C">
        <w:rPr>
          <w:rFonts w:ascii="Times New Roman" w:hAnsi="Times New Roman" w:cs="Times New Roman"/>
          <w:b/>
        </w:rPr>
        <w:t>, ко</w:t>
      </w:r>
      <w:r w:rsidR="000B166C">
        <w:rPr>
          <w:rFonts w:ascii="Times New Roman" w:hAnsi="Times New Roman" w:cs="Times New Roman"/>
          <w:b/>
          <w:lang w:val="bg-BG"/>
        </w:rPr>
        <w:t>я</w:t>
      </w:r>
      <w:r w:rsidR="000B166C">
        <w:rPr>
          <w:rFonts w:ascii="Times New Roman" w:hAnsi="Times New Roman" w:cs="Times New Roman"/>
          <w:b/>
        </w:rPr>
        <w:t xml:space="preserve">то </w:t>
      </w:r>
      <w:r w:rsidR="000B166C">
        <w:rPr>
          <w:rFonts w:ascii="Times New Roman" w:hAnsi="Times New Roman" w:cs="Times New Roman"/>
          <w:b/>
          <w:lang w:val="bg-BG"/>
        </w:rPr>
        <w:t>е</w:t>
      </w:r>
      <w:r w:rsidRPr="00D676F5">
        <w:rPr>
          <w:rFonts w:ascii="Times New Roman" w:hAnsi="Times New Roman" w:cs="Times New Roman"/>
          <w:b/>
        </w:rPr>
        <w:t xml:space="preserve"> представен</w:t>
      </w:r>
      <w:r w:rsidR="000B166C">
        <w:rPr>
          <w:rFonts w:ascii="Times New Roman" w:hAnsi="Times New Roman" w:cs="Times New Roman"/>
          <w:b/>
          <w:lang w:val="bg-BG"/>
        </w:rPr>
        <w:t>а</w:t>
      </w:r>
      <w:r w:rsidRPr="00D676F5">
        <w:rPr>
          <w:rFonts w:ascii="Times New Roman" w:hAnsi="Times New Roman" w:cs="Times New Roman"/>
          <w:b/>
        </w:rPr>
        <w:t xml:space="preserve"> след изтичане на крайния срок за получаване на оферти, посочен в </w:t>
      </w:r>
      <w:r w:rsidR="000B166C">
        <w:rPr>
          <w:rFonts w:ascii="Times New Roman" w:hAnsi="Times New Roman" w:cs="Times New Roman"/>
          <w:b/>
          <w:lang w:val="bg-BG"/>
        </w:rPr>
        <w:t>решени</w:t>
      </w:r>
      <w:r w:rsidRPr="00D676F5">
        <w:rPr>
          <w:rFonts w:ascii="Times New Roman" w:hAnsi="Times New Roman" w:cs="Times New Roman"/>
          <w:b/>
        </w:rPr>
        <w:t>ето за обществена поръчка или са в незапечатана опаковка или в опаковка с нарушена цялост.</w:t>
      </w:r>
      <w:proofErr w:type="gramEnd"/>
      <w:r w:rsidRPr="00D676F5">
        <w:rPr>
          <w:rFonts w:ascii="Times New Roman" w:hAnsi="Times New Roman" w:cs="Times New Roman"/>
          <w:b/>
        </w:rPr>
        <w:t xml:space="preserve"> </w:t>
      </w:r>
    </w:p>
    <w:p w:rsidR="00136D73" w:rsidRPr="00D676F5" w:rsidRDefault="00136D73" w:rsidP="00136D73">
      <w:pPr>
        <w:tabs>
          <w:tab w:val="left" w:pos="567"/>
        </w:tabs>
        <w:ind w:firstLine="567"/>
        <w:rPr>
          <w:rFonts w:ascii="Times New Roman" w:hAnsi="Times New Roman" w:cs="Times New Roman"/>
          <w:b/>
          <w:bCs/>
          <w:color w:val="000000" w:themeColor="text1"/>
        </w:rPr>
      </w:pPr>
      <w:proofErr w:type="gramStart"/>
      <w:r w:rsidRPr="00D676F5">
        <w:rPr>
          <w:rStyle w:val="FontStyle28"/>
          <w:sz w:val="24"/>
          <w:szCs w:val="24"/>
        </w:rPr>
        <w:t>3</w:t>
      </w:r>
      <w:bookmarkStart w:id="4" w:name="_Toc217630407"/>
      <w:bookmarkStart w:id="5" w:name="_Toc402507858"/>
      <w:bookmarkEnd w:id="4"/>
      <w:bookmarkEnd w:id="5"/>
      <w:r w:rsidRPr="00D676F5">
        <w:rPr>
          <w:rStyle w:val="FontStyle28"/>
          <w:sz w:val="24"/>
          <w:szCs w:val="24"/>
        </w:rPr>
        <w:t>.</w:t>
      </w:r>
      <w:r w:rsidRPr="00D676F5">
        <w:rPr>
          <w:rFonts w:ascii="Times New Roman" w:hAnsi="Times New Roman" w:cs="Times New Roman"/>
          <w:b/>
        </w:rPr>
        <w:t xml:space="preserve">Място  </w:t>
      </w:r>
      <w:r w:rsidR="003A228B">
        <w:rPr>
          <w:rFonts w:ascii="Times New Roman" w:hAnsi="Times New Roman" w:cs="Times New Roman"/>
          <w:b/>
          <w:color w:val="000000" w:themeColor="text1"/>
        </w:rPr>
        <w:t>и</w:t>
      </w:r>
      <w:proofErr w:type="gramEnd"/>
      <w:r w:rsidR="003A228B">
        <w:rPr>
          <w:rFonts w:ascii="Times New Roman" w:hAnsi="Times New Roman" w:cs="Times New Roman"/>
          <w:b/>
          <w:color w:val="000000" w:themeColor="text1"/>
        </w:rPr>
        <w:t xml:space="preserve"> срок  за </w:t>
      </w:r>
      <w:r w:rsidR="003F5156">
        <w:rPr>
          <w:rFonts w:ascii="Times New Roman" w:hAnsi="Times New Roman" w:cs="Times New Roman"/>
          <w:b/>
          <w:color w:val="000000" w:themeColor="text1"/>
          <w:lang w:val="bg-BG"/>
        </w:rPr>
        <w:t>провеждане на прякото договаряне</w:t>
      </w:r>
      <w:r w:rsidRPr="00D676F5">
        <w:rPr>
          <w:rFonts w:ascii="Times New Roman" w:hAnsi="Times New Roman" w:cs="Times New Roman"/>
          <w:b/>
          <w:color w:val="000000" w:themeColor="text1"/>
        </w:rPr>
        <w:t>.</w:t>
      </w:r>
    </w:p>
    <w:p w:rsidR="001359E2" w:rsidRPr="00DD0BFD" w:rsidRDefault="001359E2" w:rsidP="001359E2">
      <w:pPr>
        <w:pStyle w:val="a0"/>
        <w:tabs>
          <w:tab w:val="left" w:pos="142"/>
          <w:tab w:val="left" w:pos="8789"/>
          <w:tab w:val="left" w:pos="9356"/>
        </w:tabs>
        <w:rPr>
          <w:rFonts w:ascii="Times New Roman" w:hAnsi="Times New Roman"/>
          <w:lang w:val="bg-BG"/>
        </w:rPr>
      </w:pPr>
      <w:r>
        <w:rPr>
          <w:rFonts w:ascii="Times New Roman" w:hAnsi="Times New Roman"/>
          <w:b/>
          <w:lang w:val="ru-RU"/>
        </w:rPr>
        <w:t xml:space="preserve">          </w:t>
      </w:r>
      <w:r w:rsidRPr="00DD0BFD">
        <w:rPr>
          <w:rFonts w:ascii="Times New Roman" w:hAnsi="Times New Roman"/>
          <w:b/>
          <w:lang w:val="ru-RU"/>
        </w:rPr>
        <w:t xml:space="preserve">Прякото договаряне ще се проведе </w:t>
      </w:r>
      <w:r w:rsidRPr="001E6EEC">
        <w:rPr>
          <w:rFonts w:ascii="Times New Roman" w:hAnsi="Times New Roman"/>
          <w:b/>
          <w:u w:val="single"/>
          <w:lang w:val="ru-RU"/>
        </w:rPr>
        <w:t xml:space="preserve">от </w:t>
      </w:r>
      <w:r w:rsidRPr="001E6EEC">
        <w:rPr>
          <w:rFonts w:ascii="Times New Roman" w:hAnsi="Times New Roman"/>
          <w:b/>
          <w:u w:val="single"/>
          <w:lang w:val="en-US"/>
        </w:rPr>
        <w:t>1</w:t>
      </w:r>
      <w:r w:rsidRPr="001E6EEC">
        <w:rPr>
          <w:rFonts w:ascii="Times New Roman" w:hAnsi="Times New Roman"/>
          <w:b/>
          <w:u w:val="single"/>
          <w:lang w:val="bg-BG"/>
        </w:rPr>
        <w:t>0</w:t>
      </w:r>
      <w:r w:rsidR="00DD0BFD" w:rsidRPr="001E6EEC">
        <w:rPr>
          <w:rFonts w:ascii="Times New Roman" w:hAnsi="Times New Roman"/>
          <w:b/>
          <w:u w:val="single"/>
          <w:lang w:val="ru-RU"/>
        </w:rPr>
        <w:t>,00 часа на 11</w:t>
      </w:r>
      <w:r w:rsidRPr="001E6EEC">
        <w:rPr>
          <w:rFonts w:ascii="Times New Roman" w:hAnsi="Times New Roman"/>
          <w:b/>
          <w:u w:val="single"/>
          <w:lang w:val="ru-RU"/>
        </w:rPr>
        <w:t>.09.201</w:t>
      </w:r>
      <w:r w:rsidRPr="001E6EEC">
        <w:rPr>
          <w:rFonts w:ascii="Times New Roman" w:hAnsi="Times New Roman"/>
          <w:b/>
          <w:u w:val="single"/>
          <w:lang w:val="en-US"/>
        </w:rPr>
        <w:t>9</w:t>
      </w:r>
      <w:r w:rsidRPr="001E6EEC">
        <w:rPr>
          <w:rFonts w:ascii="Times New Roman" w:hAnsi="Times New Roman"/>
          <w:b/>
          <w:u w:val="single"/>
          <w:lang w:val="ru-RU"/>
        </w:rPr>
        <w:t xml:space="preserve"> г.</w:t>
      </w:r>
      <w:r w:rsidRPr="00DD0BFD">
        <w:rPr>
          <w:rFonts w:ascii="Times New Roman" w:hAnsi="Times New Roman"/>
          <w:b/>
        </w:rPr>
        <w:t xml:space="preserve"> в </w:t>
      </w:r>
      <w:r w:rsidRPr="00DD0BFD">
        <w:rPr>
          <w:rFonts w:ascii="Times New Roman" w:hAnsi="Times New Roman"/>
          <w:b/>
          <w:lang w:val="bg-BG"/>
        </w:rPr>
        <w:t>А</w:t>
      </w:r>
      <w:r w:rsidRPr="00DD0BFD">
        <w:rPr>
          <w:rFonts w:ascii="Times New Roman" w:hAnsi="Times New Roman"/>
          <w:b/>
        </w:rPr>
        <w:t>дминистративната сграда на ТП Д</w:t>
      </w:r>
      <w:r w:rsidRPr="00DD0BFD">
        <w:rPr>
          <w:rFonts w:ascii="Times New Roman" w:hAnsi="Times New Roman"/>
          <w:b/>
          <w:lang w:val="bg-BG"/>
        </w:rPr>
        <w:t>Л</w:t>
      </w:r>
      <w:r w:rsidRPr="00DD0BFD">
        <w:rPr>
          <w:rFonts w:ascii="Times New Roman" w:hAnsi="Times New Roman"/>
          <w:b/>
        </w:rPr>
        <w:t xml:space="preserve">С </w:t>
      </w:r>
      <w:r w:rsidRPr="00DD0BFD">
        <w:rPr>
          <w:rFonts w:ascii="Times New Roman" w:hAnsi="Times New Roman"/>
          <w:b/>
          <w:lang w:val="bg-BG"/>
        </w:rPr>
        <w:t>Витиня</w:t>
      </w:r>
      <w:r w:rsidRPr="00DD0BFD">
        <w:rPr>
          <w:rFonts w:ascii="Times New Roman" w:hAnsi="Times New Roman"/>
        </w:rPr>
        <w:t xml:space="preserve">, находяща се в гр. </w:t>
      </w:r>
      <w:r w:rsidRPr="00DD0BFD">
        <w:rPr>
          <w:rFonts w:ascii="Times New Roman" w:hAnsi="Times New Roman"/>
          <w:lang w:val="bg-BG"/>
        </w:rPr>
        <w:t>Ботевград</w:t>
      </w:r>
      <w:r w:rsidRPr="00DD0BFD">
        <w:rPr>
          <w:rFonts w:ascii="Times New Roman" w:hAnsi="Times New Roman"/>
        </w:rPr>
        <w:t xml:space="preserve">, </w:t>
      </w:r>
      <w:r w:rsidRPr="00DD0BFD">
        <w:rPr>
          <w:rFonts w:ascii="Times New Roman" w:hAnsi="Times New Roman"/>
          <w:lang w:val="bg-BG"/>
        </w:rPr>
        <w:t>местност Витиня</w:t>
      </w:r>
      <w:r w:rsidRPr="00DD0BFD">
        <w:rPr>
          <w:rFonts w:ascii="Times New Roman" w:hAnsi="Times New Roman"/>
        </w:rPr>
        <w:t xml:space="preserve"> от комисия, назначена с</w:t>
      </w:r>
      <w:r w:rsidR="003F5156" w:rsidRPr="00DD0BFD">
        <w:rPr>
          <w:rFonts w:ascii="Times New Roman" w:hAnsi="Times New Roman"/>
        </w:rPr>
        <w:t xml:space="preserve">ъс </w:t>
      </w:r>
      <w:proofErr w:type="gramStart"/>
      <w:r w:rsidR="003F5156" w:rsidRPr="00DD0BFD">
        <w:rPr>
          <w:rFonts w:ascii="Times New Roman" w:hAnsi="Times New Roman"/>
          <w:lang w:val="bg-BG"/>
        </w:rPr>
        <w:t>З</w:t>
      </w:r>
      <w:r w:rsidRPr="00DD0BFD">
        <w:rPr>
          <w:rFonts w:ascii="Times New Roman" w:hAnsi="Times New Roman"/>
        </w:rPr>
        <w:t>аповед на</w:t>
      </w:r>
      <w:proofErr w:type="gramEnd"/>
      <w:r w:rsidRPr="00DD0BFD">
        <w:rPr>
          <w:rFonts w:ascii="Times New Roman" w:hAnsi="Times New Roman"/>
        </w:rPr>
        <w:t xml:space="preserve"> Директора на ТП Д</w:t>
      </w:r>
      <w:r w:rsidRPr="00DD0BFD">
        <w:rPr>
          <w:rFonts w:ascii="Times New Roman" w:hAnsi="Times New Roman"/>
          <w:lang w:val="bg-BG"/>
        </w:rPr>
        <w:t>Л</w:t>
      </w:r>
      <w:r w:rsidRPr="00DD0BFD">
        <w:rPr>
          <w:rFonts w:ascii="Times New Roman" w:hAnsi="Times New Roman"/>
        </w:rPr>
        <w:t xml:space="preserve">С </w:t>
      </w:r>
      <w:r w:rsidRPr="00DD0BFD">
        <w:rPr>
          <w:rFonts w:ascii="Times New Roman" w:hAnsi="Times New Roman"/>
          <w:lang w:val="bg-BG"/>
        </w:rPr>
        <w:t>Витиня</w:t>
      </w:r>
      <w:r w:rsidRPr="00DD0BFD">
        <w:rPr>
          <w:rFonts w:ascii="Times New Roman" w:hAnsi="Times New Roman"/>
        </w:rPr>
        <w:t xml:space="preserve"> в съответствие със Закона за обществените поръчки.</w:t>
      </w:r>
    </w:p>
    <w:p w:rsidR="001359E2" w:rsidRPr="00DD0BFD" w:rsidRDefault="001359E2" w:rsidP="001359E2">
      <w:pPr>
        <w:pStyle w:val="a0"/>
        <w:tabs>
          <w:tab w:val="left" w:pos="142"/>
          <w:tab w:val="left" w:pos="8789"/>
          <w:tab w:val="left" w:pos="9356"/>
        </w:tabs>
        <w:rPr>
          <w:rFonts w:ascii="Times New Roman" w:hAnsi="Times New Roman"/>
          <w:lang w:val="bg-BG"/>
        </w:rPr>
      </w:pPr>
      <w:r w:rsidRPr="00DD0BFD">
        <w:rPr>
          <w:rFonts w:ascii="Times New Roman" w:hAnsi="Times New Roman"/>
          <w:lang w:val="bg-BG"/>
        </w:rPr>
        <w:t xml:space="preserve">          </w:t>
      </w:r>
      <w:r w:rsidRPr="00DD0BFD">
        <w:rPr>
          <w:rFonts w:ascii="Times New Roman" w:hAnsi="Times New Roman"/>
        </w:rPr>
        <w:t>При промяна в датата, часа или мястото за провеждане на договарянето поканен</w:t>
      </w:r>
      <w:r w:rsidRPr="00DD0BFD">
        <w:rPr>
          <w:rFonts w:ascii="Times New Roman" w:hAnsi="Times New Roman"/>
          <w:lang w:val="bg-BG"/>
        </w:rPr>
        <w:t xml:space="preserve">ият участник ще </w:t>
      </w:r>
      <w:r w:rsidRPr="00DD0BFD">
        <w:rPr>
          <w:rFonts w:ascii="Times New Roman" w:hAnsi="Times New Roman"/>
        </w:rPr>
        <w:t>се уведомя</w:t>
      </w:r>
      <w:r w:rsidRPr="00DD0BFD">
        <w:rPr>
          <w:rFonts w:ascii="Times New Roman" w:hAnsi="Times New Roman"/>
          <w:lang w:val="bg-BG"/>
        </w:rPr>
        <w:t>доми</w:t>
      </w:r>
      <w:r w:rsidRPr="00DD0BFD">
        <w:rPr>
          <w:rFonts w:ascii="Times New Roman" w:hAnsi="Times New Roman"/>
        </w:rPr>
        <w:t xml:space="preserve"> чрез “Профила на купувача” най-малко 48 часа преди новоопределения час.</w:t>
      </w:r>
    </w:p>
    <w:p w:rsidR="001359E2" w:rsidRPr="00DD0BFD" w:rsidRDefault="001359E2" w:rsidP="001359E2">
      <w:pPr>
        <w:pStyle w:val="a0"/>
        <w:tabs>
          <w:tab w:val="left" w:pos="142"/>
          <w:tab w:val="left" w:pos="8789"/>
          <w:tab w:val="left" w:pos="9356"/>
        </w:tabs>
        <w:rPr>
          <w:rFonts w:ascii="Times New Roman" w:hAnsi="Times New Roman"/>
          <w:lang w:val="bg-BG"/>
        </w:rPr>
      </w:pPr>
      <w:r w:rsidRPr="00DD0BFD">
        <w:rPr>
          <w:rFonts w:ascii="Times New Roman" w:hAnsi="Times New Roman"/>
          <w:lang w:val="bg-BG"/>
        </w:rPr>
        <w:t xml:space="preserve">          </w:t>
      </w:r>
      <w:proofErr w:type="gramStart"/>
      <w:r w:rsidRPr="00DD0BFD">
        <w:rPr>
          <w:rFonts w:ascii="Times New Roman" w:hAnsi="Times New Roman"/>
        </w:rPr>
        <w:t>Участникът следва да се яви/да изпрати представител за участие в договарянето.</w:t>
      </w:r>
      <w:proofErr w:type="gramEnd"/>
    </w:p>
    <w:p w:rsidR="00136D73" w:rsidRPr="00DD0BFD" w:rsidRDefault="00136D73" w:rsidP="00136D73">
      <w:pPr>
        <w:tabs>
          <w:tab w:val="left" w:pos="567"/>
        </w:tabs>
        <w:ind w:firstLine="567"/>
        <w:rPr>
          <w:rFonts w:ascii="Times New Roman" w:hAnsi="Times New Roman" w:cs="Times New Roman"/>
          <w:b/>
          <w:color w:val="000000" w:themeColor="text1"/>
          <w:lang w:val="bg-BG"/>
        </w:rPr>
      </w:pPr>
      <w:r w:rsidRPr="00DD0BFD">
        <w:rPr>
          <w:rFonts w:ascii="Times New Roman" w:hAnsi="Times New Roman" w:cs="Times New Roman"/>
          <w:color w:val="000000" w:themeColor="text1"/>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w:t>
      </w:r>
      <w:r w:rsidRPr="00DD0BFD">
        <w:rPr>
          <w:rFonts w:ascii="Times New Roman" w:hAnsi="Times New Roman" w:cs="Times New Roman"/>
          <w:color w:val="000000" w:themeColor="text1"/>
          <w:lang w:val="en-US"/>
        </w:rPr>
        <w:t xml:space="preserve"> </w:t>
      </w:r>
      <w:r w:rsidRPr="00DD0BFD">
        <w:rPr>
          <w:rFonts w:ascii="Times New Roman" w:hAnsi="Times New Roman" w:cs="Times New Roman"/>
          <w:color w:val="000000" w:themeColor="text1"/>
        </w:rPr>
        <w:t>пратка с обратна разписка</w:t>
      </w:r>
      <w:proofErr w:type="gramStart"/>
      <w:r w:rsidRPr="00DD0BFD">
        <w:rPr>
          <w:rFonts w:ascii="Times New Roman" w:hAnsi="Times New Roman" w:cs="Times New Roman"/>
          <w:color w:val="000000" w:themeColor="text1"/>
        </w:rPr>
        <w:t>,</w:t>
      </w:r>
      <w:r w:rsidRPr="00DD0BFD">
        <w:rPr>
          <w:rFonts w:ascii="Times New Roman" w:hAnsi="Times New Roman" w:cs="Times New Roman"/>
          <w:b/>
          <w:color w:val="000000" w:themeColor="text1"/>
        </w:rPr>
        <w:t>на</w:t>
      </w:r>
      <w:proofErr w:type="gramEnd"/>
      <w:r w:rsidRPr="00DD0BFD">
        <w:rPr>
          <w:rFonts w:ascii="Times New Roman" w:hAnsi="Times New Roman" w:cs="Times New Roman"/>
          <w:b/>
          <w:color w:val="000000" w:themeColor="text1"/>
        </w:rPr>
        <w:t xml:space="preserve"> адреса на ТП Д</w:t>
      </w:r>
      <w:r w:rsidR="00835A07" w:rsidRPr="00DD0BFD">
        <w:rPr>
          <w:rFonts w:ascii="Times New Roman" w:hAnsi="Times New Roman" w:cs="Times New Roman"/>
          <w:b/>
          <w:color w:val="000000" w:themeColor="text1"/>
          <w:lang w:val="bg-BG"/>
        </w:rPr>
        <w:t>ЛС Витиня</w:t>
      </w:r>
      <w:r w:rsidRPr="00DD0BFD">
        <w:rPr>
          <w:rFonts w:ascii="Times New Roman" w:hAnsi="Times New Roman" w:cs="Times New Roman"/>
          <w:b/>
          <w:color w:val="000000" w:themeColor="text1"/>
        </w:rPr>
        <w:t>: гр.</w:t>
      </w:r>
      <w:r w:rsidR="00835A07" w:rsidRPr="00DD0BFD">
        <w:rPr>
          <w:rFonts w:ascii="Times New Roman" w:hAnsi="Times New Roman" w:cs="Times New Roman"/>
          <w:b/>
          <w:color w:val="000000" w:themeColor="text1"/>
          <w:lang w:val="bg-BG"/>
        </w:rPr>
        <w:t>Ботевград</w:t>
      </w:r>
      <w:r w:rsidRPr="00DD0BFD">
        <w:rPr>
          <w:rFonts w:ascii="Times New Roman" w:hAnsi="Times New Roman" w:cs="Times New Roman"/>
          <w:b/>
          <w:color w:val="000000" w:themeColor="text1"/>
        </w:rPr>
        <w:t xml:space="preserve">, </w:t>
      </w:r>
      <w:r w:rsidR="00835A07" w:rsidRPr="00DD0BFD">
        <w:rPr>
          <w:rFonts w:ascii="Times New Roman" w:hAnsi="Times New Roman" w:cs="Times New Roman"/>
          <w:b/>
          <w:color w:val="000000" w:themeColor="text1"/>
          <w:lang w:val="bg-BG"/>
        </w:rPr>
        <w:t>местност Витиня</w:t>
      </w:r>
      <w:r w:rsidR="00DD0BFD" w:rsidRPr="00DD0BFD">
        <w:rPr>
          <w:rFonts w:ascii="Times New Roman" w:hAnsi="Times New Roman" w:cs="Times New Roman"/>
          <w:b/>
          <w:color w:val="000000" w:themeColor="text1"/>
          <w:lang w:val="bg-BG"/>
        </w:rPr>
        <w:t xml:space="preserve"> </w:t>
      </w:r>
      <w:r w:rsidR="00DD0BFD" w:rsidRPr="001E6EEC">
        <w:rPr>
          <w:rFonts w:ascii="Times New Roman" w:hAnsi="Times New Roman" w:cs="Times New Roman"/>
          <w:b/>
          <w:color w:val="000000" w:themeColor="text1"/>
          <w:u w:val="single"/>
          <w:lang w:val="bg-BG"/>
        </w:rPr>
        <w:t>до 10.09.2019год</w:t>
      </w:r>
      <w:r w:rsidRPr="001E6EEC">
        <w:rPr>
          <w:rFonts w:ascii="Times New Roman" w:hAnsi="Times New Roman" w:cs="Times New Roman"/>
          <w:b/>
          <w:color w:val="000000" w:themeColor="text1"/>
          <w:u w:val="single"/>
        </w:rPr>
        <w:t>.</w:t>
      </w:r>
      <w:r w:rsidR="00DD0BFD" w:rsidRPr="001E6EEC">
        <w:rPr>
          <w:rFonts w:ascii="Times New Roman" w:hAnsi="Times New Roman" w:cs="Times New Roman"/>
          <w:b/>
          <w:color w:val="000000" w:themeColor="text1"/>
          <w:u w:val="single"/>
          <w:lang w:val="bg-BG"/>
        </w:rPr>
        <w:t xml:space="preserve"> – 16:30 часа</w:t>
      </w:r>
      <w:r w:rsidR="001E6EEC">
        <w:rPr>
          <w:rFonts w:ascii="Times New Roman" w:hAnsi="Times New Roman" w:cs="Times New Roman"/>
          <w:b/>
          <w:color w:val="000000" w:themeColor="text1"/>
          <w:u w:val="single"/>
          <w:lang w:val="bg-BG"/>
        </w:rPr>
        <w:t>.</w:t>
      </w:r>
    </w:p>
    <w:p w:rsidR="00136D73" w:rsidRPr="00D676F5" w:rsidRDefault="00136D73" w:rsidP="00136D73">
      <w:pPr>
        <w:tabs>
          <w:tab w:val="left" w:pos="567"/>
        </w:tabs>
        <w:ind w:firstLine="567"/>
        <w:rPr>
          <w:rFonts w:ascii="Times New Roman" w:hAnsi="Times New Roman" w:cs="Times New Roman"/>
        </w:rPr>
      </w:pPr>
      <w:proofErr w:type="gramStart"/>
      <w:r w:rsidRPr="00D676F5">
        <w:rPr>
          <w:rFonts w:ascii="Times New Roman" w:hAnsi="Times New Roman" w:cs="Times New Roman"/>
        </w:rPr>
        <w:t>До изтича</w:t>
      </w:r>
      <w:r w:rsidR="003A228B">
        <w:rPr>
          <w:rFonts w:ascii="Times New Roman" w:hAnsi="Times New Roman" w:cs="Times New Roman"/>
        </w:rPr>
        <w:t>не на срока за подаване оферт</w:t>
      </w:r>
      <w:r w:rsidR="003A228B">
        <w:rPr>
          <w:rFonts w:ascii="Times New Roman" w:hAnsi="Times New Roman" w:cs="Times New Roman"/>
          <w:lang w:val="bg-BG"/>
        </w:rPr>
        <w:t>ата</w:t>
      </w:r>
      <w:r w:rsidR="003A228B">
        <w:rPr>
          <w:rFonts w:ascii="Times New Roman" w:hAnsi="Times New Roman" w:cs="Times New Roman"/>
        </w:rPr>
        <w:t xml:space="preserve">, </w:t>
      </w:r>
      <w:r w:rsidRPr="00D676F5">
        <w:rPr>
          <w:rFonts w:ascii="Times New Roman" w:hAnsi="Times New Roman" w:cs="Times New Roman"/>
        </w:rPr>
        <w:t>участник</w:t>
      </w:r>
      <w:r w:rsidR="003A228B">
        <w:rPr>
          <w:rFonts w:ascii="Times New Roman" w:hAnsi="Times New Roman" w:cs="Times New Roman"/>
          <w:lang w:val="bg-BG"/>
        </w:rPr>
        <w:t>ът</w:t>
      </w:r>
      <w:r w:rsidRPr="00D676F5">
        <w:rPr>
          <w:rFonts w:ascii="Times New Roman" w:hAnsi="Times New Roman" w:cs="Times New Roman"/>
        </w:rPr>
        <w:t xml:space="preserve"> може да промени, допълни или да оттегли офертата си.</w:t>
      </w:r>
      <w:proofErr w:type="gramEnd"/>
      <w:r w:rsidR="00835A07">
        <w:rPr>
          <w:rFonts w:ascii="Times New Roman" w:hAnsi="Times New Roman" w:cs="Times New Roman"/>
          <w:lang w:val="bg-BG"/>
        </w:rPr>
        <w:t xml:space="preserve"> </w:t>
      </w:r>
      <w:proofErr w:type="gramStart"/>
      <w:r w:rsidRPr="00D676F5">
        <w:rPr>
          <w:rFonts w:ascii="Times New Roman" w:hAnsi="Times New Roman" w:cs="Times New Roman"/>
        </w:rPr>
        <w:t>Оттеглянето на офертата прекратява по-нататъшното участие на участника в процедурата.</w:t>
      </w:r>
      <w:proofErr w:type="gramEnd"/>
    </w:p>
    <w:p w:rsidR="00136D73" w:rsidRPr="00E5789D" w:rsidRDefault="00136D73" w:rsidP="005859F7">
      <w:pPr>
        <w:rPr>
          <w:rFonts w:ascii="Times New Roman" w:hAnsi="Times New Roman" w:cs="Times New Roman"/>
          <w:b/>
          <w:lang w:val="bg-BG"/>
        </w:rPr>
      </w:pPr>
      <w:r w:rsidRPr="00D676F5">
        <w:rPr>
          <w:rFonts w:ascii="Times New Roman" w:hAnsi="Times New Roman" w:cs="Times New Roman"/>
        </w:rPr>
        <w:tab/>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D676F5">
        <w:rPr>
          <w:rFonts w:ascii="Times New Roman" w:hAnsi="Times New Roman" w:cs="Times New Roman"/>
          <w:b/>
        </w:rPr>
        <w:t>Допълнение/ Промяна на оферта (с входящ номер)</w:t>
      </w:r>
      <w:r w:rsidR="00835A07">
        <w:rPr>
          <w:rFonts w:ascii="Times New Roman" w:hAnsi="Times New Roman" w:cs="Times New Roman"/>
          <w:b/>
          <w:lang w:val="bg-BG"/>
        </w:rPr>
        <w:t xml:space="preserve"> </w:t>
      </w:r>
      <w:r w:rsidRPr="00D676F5">
        <w:rPr>
          <w:rFonts w:ascii="Times New Roman" w:hAnsi="Times New Roman" w:cs="Times New Roman"/>
          <w:b/>
        </w:rPr>
        <w:t xml:space="preserve">- За участие в </w:t>
      </w:r>
      <w:r w:rsidR="005859F7">
        <w:rPr>
          <w:rFonts w:ascii="Times New Roman" w:hAnsi="Times New Roman" w:cs="Times New Roman"/>
          <w:b/>
          <w:lang w:val="bg-BG"/>
        </w:rPr>
        <w:t>П</w:t>
      </w:r>
      <w:r w:rsidR="003A228B">
        <w:rPr>
          <w:rFonts w:ascii="Times New Roman" w:hAnsi="Times New Roman" w:cs="Times New Roman"/>
          <w:b/>
          <w:lang w:val="bg-BG"/>
        </w:rPr>
        <w:t>рякото договаряне</w:t>
      </w:r>
      <w:r w:rsidRPr="00D676F5">
        <w:rPr>
          <w:rFonts w:ascii="Times New Roman" w:hAnsi="Times New Roman" w:cs="Times New Roman"/>
          <w:b/>
        </w:rPr>
        <w:t xml:space="preserve"> по </w:t>
      </w:r>
      <w:r w:rsidR="003A228B">
        <w:rPr>
          <w:rFonts w:ascii="Times New Roman" w:hAnsi="Times New Roman" w:cs="Times New Roman"/>
          <w:b/>
          <w:lang w:val="bg-BG"/>
        </w:rPr>
        <w:t xml:space="preserve">реда на </w:t>
      </w:r>
      <w:r w:rsidRPr="00D676F5">
        <w:rPr>
          <w:rFonts w:ascii="Times New Roman" w:hAnsi="Times New Roman" w:cs="Times New Roman"/>
          <w:b/>
        </w:rPr>
        <w:t>ЗОП с предмет</w:t>
      </w:r>
      <w:proofErr w:type="gramStart"/>
      <w:r w:rsidR="00835A07">
        <w:rPr>
          <w:rFonts w:ascii="Times New Roman" w:hAnsi="Times New Roman" w:cs="Times New Roman"/>
          <w:b/>
          <w:lang w:val="bg-BG"/>
        </w:rPr>
        <w:t>:</w:t>
      </w:r>
      <w:r w:rsidRPr="00D676F5">
        <w:rPr>
          <w:rFonts w:ascii="Times New Roman" w:hAnsi="Times New Roman" w:cs="Times New Roman"/>
          <w:b/>
        </w:rPr>
        <w:t>„</w:t>
      </w:r>
      <w:proofErr w:type="gramEnd"/>
      <w:r w:rsidRPr="00D676F5">
        <w:rPr>
          <w:rFonts w:ascii="Times New Roman" w:hAnsi="Times New Roman" w:cs="Times New Roman"/>
          <w:b/>
        </w:rPr>
        <w:t>Поддръжка,</w:t>
      </w:r>
      <w:r w:rsidR="00835A07">
        <w:rPr>
          <w:rFonts w:ascii="Times New Roman" w:hAnsi="Times New Roman" w:cs="Times New Roman"/>
          <w:b/>
          <w:lang w:val="bg-BG"/>
        </w:rPr>
        <w:t xml:space="preserve"> </w:t>
      </w:r>
      <w:r w:rsidRPr="00D676F5">
        <w:rPr>
          <w:rFonts w:ascii="Times New Roman" w:hAnsi="Times New Roman" w:cs="Times New Roman"/>
          <w:b/>
        </w:rPr>
        <w:t>ремонт и резервни части за компютърна техника за срок от 36</w:t>
      </w:r>
      <w:r w:rsidR="00835A07">
        <w:rPr>
          <w:rFonts w:ascii="Times New Roman" w:hAnsi="Times New Roman" w:cs="Times New Roman"/>
          <w:b/>
          <w:lang w:val="bg-BG"/>
        </w:rPr>
        <w:t xml:space="preserve"> </w:t>
      </w:r>
      <w:r w:rsidRPr="00D676F5">
        <w:rPr>
          <w:rFonts w:ascii="Times New Roman" w:hAnsi="Times New Roman" w:cs="Times New Roman"/>
          <w:b/>
        </w:rPr>
        <w:t xml:space="preserve">месеца за нуждите на </w:t>
      </w:r>
      <w:r w:rsidR="00835A07">
        <w:rPr>
          <w:rFonts w:ascii="Times New Roman" w:hAnsi="Times New Roman" w:cs="Times New Roman"/>
          <w:b/>
          <w:lang w:val="bg-BG"/>
        </w:rPr>
        <w:t xml:space="preserve">ТП </w:t>
      </w:r>
      <w:r w:rsidRPr="00D676F5">
        <w:rPr>
          <w:rFonts w:ascii="Times New Roman" w:hAnsi="Times New Roman" w:cs="Times New Roman"/>
          <w:b/>
        </w:rPr>
        <w:t>Д</w:t>
      </w:r>
      <w:r w:rsidR="00835A07">
        <w:rPr>
          <w:rFonts w:ascii="Times New Roman" w:hAnsi="Times New Roman" w:cs="Times New Roman"/>
          <w:b/>
          <w:lang w:val="bg-BG"/>
        </w:rPr>
        <w:t>ЛС Витиня</w:t>
      </w:r>
      <w:r w:rsidRPr="00D676F5">
        <w:rPr>
          <w:rFonts w:ascii="Times New Roman" w:hAnsi="Times New Roman" w:cs="Times New Roman"/>
          <w:b/>
        </w:rPr>
        <w:t>”</w:t>
      </w:r>
    </w:p>
    <w:p w:rsidR="00136D73" w:rsidRDefault="00136D73" w:rsidP="005859F7">
      <w:pPr>
        <w:tabs>
          <w:tab w:val="left" w:pos="567"/>
        </w:tabs>
        <w:rPr>
          <w:rFonts w:ascii="Times New Roman" w:hAnsi="Times New Roman" w:cs="Times New Roman"/>
          <w:b/>
          <w:bCs/>
          <w:color w:val="000000" w:themeColor="text1"/>
          <w:lang w:val="bg-BG"/>
        </w:rPr>
      </w:pPr>
      <w:r w:rsidRPr="00D676F5">
        <w:rPr>
          <w:rFonts w:ascii="Times New Roman" w:hAnsi="Times New Roman" w:cs="Times New Roman"/>
          <w:b/>
          <w:bCs/>
          <w:color w:val="000000"/>
        </w:rPr>
        <w:tab/>
      </w:r>
      <w:r w:rsidR="009F5AE6">
        <w:rPr>
          <w:rFonts w:ascii="Times New Roman" w:hAnsi="Times New Roman" w:cs="Times New Roman"/>
          <w:b/>
          <w:bCs/>
          <w:color w:val="000000"/>
          <w:lang w:val="bg-BG"/>
        </w:rPr>
        <w:t xml:space="preserve">  Датата на о</w:t>
      </w:r>
      <w:r w:rsidR="003A228B">
        <w:rPr>
          <w:rFonts w:ascii="Times New Roman" w:hAnsi="Times New Roman" w:cs="Times New Roman"/>
          <w:b/>
          <w:bCs/>
          <w:color w:val="000000" w:themeColor="text1"/>
        </w:rPr>
        <w:t>тваряне на оферт</w:t>
      </w:r>
      <w:r w:rsidR="003A228B">
        <w:rPr>
          <w:rFonts w:ascii="Times New Roman" w:hAnsi="Times New Roman" w:cs="Times New Roman"/>
          <w:b/>
          <w:bCs/>
          <w:color w:val="000000" w:themeColor="text1"/>
          <w:lang w:val="bg-BG"/>
        </w:rPr>
        <w:t>ата</w:t>
      </w:r>
      <w:r w:rsidRPr="005F77C2">
        <w:rPr>
          <w:rFonts w:ascii="Times New Roman" w:hAnsi="Times New Roman" w:cs="Times New Roman"/>
          <w:b/>
          <w:bCs/>
          <w:color w:val="000000" w:themeColor="text1"/>
        </w:rPr>
        <w:t xml:space="preserve"> </w:t>
      </w:r>
      <w:r w:rsidR="009F5AE6">
        <w:rPr>
          <w:rFonts w:ascii="Times New Roman" w:hAnsi="Times New Roman" w:cs="Times New Roman"/>
          <w:b/>
          <w:bCs/>
          <w:color w:val="000000" w:themeColor="text1"/>
          <w:lang w:val="bg-BG"/>
        </w:rPr>
        <w:t xml:space="preserve">е посочена в </w:t>
      </w:r>
      <w:r w:rsidR="003A228B">
        <w:rPr>
          <w:rFonts w:ascii="Times New Roman" w:hAnsi="Times New Roman" w:cs="Times New Roman"/>
          <w:b/>
          <w:bCs/>
          <w:color w:val="000000" w:themeColor="text1"/>
          <w:lang w:val="bg-BG"/>
        </w:rPr>
        <w:t>решен</w:t>
      </w:r>
      <w:r w:rsidR="009F5AE6">
        <w:rPr>
          <w:rFonts w:ascii="Times New Roman" w:hAnsi="Times New Roman" w:cs="Times New Roman"/>
          <w:b/>
          <w:bCs/>
          <w:color w:val="000000" w:themeColor="text1"/>
          <w:lang w:val="bg-BG"/>
        </w:rPr>
        <w:t>ието.</w:t>
      </w:r>
    </w:p>
    <w:p w:rsidR="00DA393E" w:rsidRPr="00E5789D" w:rsidRDefault="00DA393E" w:rsidP="005859F7">
      <w:pPr>
        <w:tabs>
          <w:tab w:val="left" w:pos="567"/>
        </w:tabs>
        <w:rPr>
          <w:rFonts w:ascii="Times New Roman" w:hAnsi="Times New Roman" w:cs="Times New Roman"/>
          <w:b/>
          <w:bCs/>
          <w:color w:val="000000" w:themeColor="text1"/>
          <w:lang w:val="bg-BG"/>
        </w:rPr>
      </w:pPr>
    </w:p>
    <w:p w:rsidR="00136D73" w:rsidRPr="003A228B" w:rsidRDefault="00136D73" w:rsidP="005859F7">
      <w:pPr>
        <w:tabs>
          <w:tab w:val="left" w:pos="567"/>
        </w:tabs>
        <w:ind w:firstLine="720"/>
        <w:rPr>
          <w:rStyle w:val="FontStyle31"/>
          <w:b/>
          <w:sz w:val="24"/>
          <w:szCs w:val="24"/>
          <w:lang w:val="bg-BG"/>
        </w:rPr>
      </w:pPr>
      <w:r w:rsidRPr="00D676F5">
        <w:rPr>
          <w:rStyle w:val="FontStyle31"/>
          <w:b/>
          <w:sz w:val="24"/>
          <w:szCs w:val="24"/>
        </w:rPr>
        <w:t>РАЗГЛЕЖДАНЕ</w:t>
      </w:r>
      <w:r w:rsidR="003A228B">
        <w:rPr>
          <w:rStyle w:val="FontStyle31"/>
          <w:b/>
          <w:sz w:val="24"/>
          <w:szCs w:val="24"/>
        </w:rPr>
        <w:t>, ОЦЕНКА И КЛАСИРАНЕ НА ОФЕРТ</w:t>
      </w:r>
      <w:r w:rsidR="003A228B">
        <w:rPr>
          <w:rStyle w:val="FontStyle31"/>
          <w:b/>
          <w:sz w:val="24"/>
          <w:szCs w:val="24"/>
          <w:lang w:val="bg-BG"/>
        </w:rPr>
        <w:t>АТА</w:t>
      </w:r>
    </w:p>
    <w:p w:rsidR="00136D73" w:rsidRPr="00D676F5" w:rsidRDefault="003A228B" w:rsidP="005859F7">
      <w:pPr>
        <w:tabs>
          <w:tab w:val="left" w:pos="567"/>
        </w:tabs>
        <w:ind w:firstLine="720"/>
        <w:rPr>
          <w:rStyle w:val="FontStyle31"/>
          <w:sz w:val="24"/>
          <w:szCs w:val="24"/>
        </w:rPr>
      </w:pPr>
      <w:r>
        <w:rPr>
          <w:rStyle w:val="FontStyle31"/>
          <w:sz w:val="24"/>
          <w:szCs w:val="24"/>
        </w:rPr>
        <w:t>1. Участни</w:t>
      </w:r>
      <w:r>
        <w:rPr>
          <w:rStyle w:val="FontStyle31"/>
          <w:sz w:val="24"/>
          <w:szCs w:val="24"/>
          <w:lang w:val="bg-BG"/>
        </w:rPr>
        <w:t>кът</w:t>
      </w:r>
      <w:r w:rsidR="00136D73" w:rsidRPr="00D676F5">
        <w:rPr>
          <w:rStyle w:val="FontStyle31"/>
          <w:sz w:val="24"/>
          <w:szCs w:val="24"/>
        </w:rPr>
        <w:t xml:space="preserve"> следва да </w:t>
      </w:r>
      <w:r>
        <w:rPr>
          <w:rStyle w:val="FontStyle31"/>
          <w:sz w:val="24"/>
          <w:szCs w:val="24"/>
        </w:rPr>
        <w:t>съблюдава</w:t>
      </w:r>
      <w:r w:rsidR="00136D73" w:rsidRPr="00D676F5">
        <w:rPr>
          <w:rStyle w:val="FontStyle31"/>
          <w:sz w:val="24"/>
          <w:szCs w:val="24"/>
        </w:rPr>
        <w:t xml:space="preserve"> сроковете и условията за подаване на оферти, посочен в </w:t>
      </w:r>
      <w:r>
        <w:rPr>
          <w:rStyle w:val="FontStyle31"/>
          <w:sz w:val="24"/>
          <w:szCs w:val="24"/>
          <w:lang w:val="bg-BG"/>
        </w:rPr>
        <w:t>Реш</w:t>
      </w:r>
      <w:r w:rsidR="00136D73" w:rsidRPr="00D676F5">
        <w:rPr>
          <w:rStyle w:val="FontStyle31"/>
          <w:sz w:val="24"/>
          <w:szCs w:val="24"/>
        </w:rPr>
        <w:t>ението за обществена поръчка и настоящите Указания за участие.</w:t>
      </w:r>
    </w:p>
    <w:p w:rsidR="00136D73" w:rsidRPr="00D676F5" w:rsidRDefault="00136D73" w:rsidP="005859F7">
      <w:pPr>
        <w:tabs>
          <w:tab w:val="left" w:pos="567"/>
        </w:tabs>
        <w:ind w:firstLine="720"/>
        <w:rPr>
          <w:rStyle w:val="FontStyle31"/>
          <w:sz w:val="24"/>
          <w:szCs w:val="24"/>
        </w:rPr>
      </w:pPr>
      <w:r w:rsidRPr="00D676F5">
        <w:rPr>
          <w:rStyle w:val="FontStyle31"/>
          <w:sz w:val="24"/>
          <w:szCs w:val="24"/>
        </w:rPr>
        <w:t xml:space="preserve">2. След изтичане </w:t>
      </w:r>
      <w:r w:rsidR="003A228B">
        <w:rPr>
          <w:rStyle w:val="FontStyle31"/>
          <w:sz w:val="24"/>
          <w:szCs w:val="24"/>
        </w:rPr>
        <w:t>на срока за получаване на оферт</w:t>
      </w:r>
      <w:r w:rsidR="003A228B">
        <w:rPr>
          <w:rStyle w:val="FontStyle31"/>
          <w:sz w:val="24"/>
          <w:szCs w:val="24"/>
          <w:lang w:val="bg-BG"/>
        </w:rPr>
        <w:t>ата</w:t>
      </w:r>
      <w:r w:rsidRPr="00D676F5">
        <w:rPr>
          <w:rStyle w:val="FontStyle31"/>
          <w:sz w:val="24"/>
          <w:szCs w:val="24"/>
        </w:rPr>
        <w:t xml:space="preserve">, Възложителят назначава Комисия, която </w:t>
      </w:r>
      <w:r w:rsidR="003A228B">
        <w:rPr>
          <w:rStyle w:val="FontStyle31"/>
          <w:sz w:val="24"/>
          <w:szCs w:val="24"/>
        </w:rPr>
        <w:t>да извърши подбор на участни</w:t>
      </w:r>
      <w:r w:rsidR="003A228B">
        <w:rPr>
          <w:rStyle w:val="FontStyle31"/>
          <w:sz w:val="24"/>
          <w:szCs w:val="24"/>
          <w:lang w:val="bg-BG"/>
        </w:rPr>
        <w:t>ка</w:t>
      </w:r>
      <w:r w:rsidRPr="00D676F5">
        <w:rPr>
          <w:rStyle w:val="FontStyle31"/>
          <w:sz w:val="24"/>
          <w:szCs w:val="24"/>
        </w:rPr>
        <w:t>, разглеждане и оценка на постъпил</w:t>
      </w:r>
      <w:r w:rsidR="003A228B">
        <w:rPr>
          <w:rStyle w:val="FontStyle31"/>
          <w:sz w:val="24"/>
          <w:szCs w:val="24"/>
          <w:lang w:val="bg-BG"/>
        </w:rPr>
        <w:t>ата</w:t>
      </w:r>
      <w:r w:rsidRPr="00D676F5">
        <w:rPr>
          <w:rStyle w:val="FontStyle31"/>
          <w:sz w:val="24"/>
          <w:szCs w:val="24"/>
        </w:rPr>
        <w:t xml:space="preserve"> оферт</w:t>
      </w:r>
      <w:r w:rsidR="003A228B">
        <w:rPr>
          <w:rStyle w:val="FontStyle31"/>
          <w:sz w:val="24"/>
          <w:szCs w:val="24"/>
          <w:lang w:val="bg-BG"/>
        </w:rPr>
        <w:t>а</w:t>
      </w:r>
      <w:r w:rsidRPr="00D676F5">
        <w:rPr>
          <w:rStyle w:val="FontStyle31"/>
          <w:sz w:val="24"/>
          <w:szCs w:val="24"/>
        </w:rPr>
        <w:t xml:space="preserve">. </w:t>
      </w:r>
      <w:proofErr w:type="gramStart"/>
      <w:r w:rsidRPr="00D676F5">
        <w:rPr>
          <w:rStyle w:val="FontStyle31"/>
          <w:sz w:val="24"/>
          <w:szCs w:val="24"/>
        </w:rPr>
        <w:t>Комисията се състои от нечетен брой членове.</w:t>
      </w:r>
      <w:proofErr w:type="gramEnd"/>
      <w:r w:rsidRPr="00D676F5">
        <w:rPr>
          <w:rStyle w:val="FontStyle31"/>
          <w:sz w:val="24"/>
          <w:szCs w:val="24"/>
        </w:rPr>
        <w:t xml:space="preserve"> </w:t>
      </w:r>
      <w:proofErr w:type="gramStart"/>
      <w:r w:rsidRPr="00D676F5">
        <w:rPr>
          <w:rStyle w:val="FontStyle31"/>
          <w:sz w:val="24"/>
          <w:szCs w:val="24"/>
        </w:rPr>
        <w:t>По отношение на нейните членове се прилагат изискванията на чл.</w:t>
      </w:r>
      <w:proofErr w:type="gramEnd"/>
      <w:r w:rsidRPr="00D676F5">
        <w:rPr>
          <w:rStyle w:val="FontStyle31"/>
          <w:sz w:val="24"/>
          <w:szCs w:val="24"/>
        </w:rPr>
        <w:t xml:space="preserve"> </w:t>
      </w:r>
      <w:proofErr w:type="gramStart"/>
      <w:r w:rsidRPr="00D676F5">
        <w:rPr>
          <w:rStyle w:val="FontStyle31"/>
          <w:sz w:val="24"/>
          <w:szCs w:val="24"/>
        </w:rPr>
        <w:t>103, ал.</w:t>
      </w:r>
      <w:proofErr w:type="gramEnd"/>
      <w:r w:rsidRPr="00D676F5">
        <w:rPr>
          <w:rStyle w:val="FontStyle31"/>
          <w:sz w:val="24"/>
          <w:szCs w:val="24"/>
        </w:rPr>
        <w:t xml:space="preserve"> </w:t>
      </w:r>
      <w:proofErr w:type="gramStart"/>
      <w:r w:rsidRPr="00D676F5">
        <w:rPr>
          <w:rStyle w:val="FontStyle31"/>
          <w:sz w:val="24"/>
          <w:szCs w:val="24"/>
        </w:rPr>
        <w:t>2 от ЗОП във връзка с чл.</w:t>
      </w:r>
      <w:proofErr w:type="gramEnd"/>
      <w:r w:rsidRPr="00D676F5">
        <w:rPr>
          <w:rStyle w:val="FontStyle31"/>
          <w:sz w:val="24"/>
          <w:szCs w:val="24"/>
        </w:rPr>
        <w:t xml:space="preserve"> </w:t>
      </w:r>
      <w:proofErr w:type="gramStart"/>
      <w:r w:rsidRPr="00D676F5">
        <w:rPr>
          <w:rStyle w:val="FontStyle31"/>
          <w:sz w:val="24"/>
          <w:szCs w:val="24"/>
        </w:rPr>
        <w:t>51, ал.</w:t>
      </w:r>
      <w:proofErr w:type="gramEnd"/>
      <w:r w:rsidRPr="00D676F5">
        <w:rPr>
          <w:rStyle w:val="FontStyle31"/>
          <w:sz w:val="24"/>
          <w:szCs w:val="24"/>
        </w:rPr>
        <w:t xml:space="preserve"> 8 - 13 от ППЗОП.</w:t>
      </w:r>
    </w:p>
    <w:p w:rsidR="00136D73" w:rsidRPr="00D676F5" w:rsidRDefault="00136D73" w:rsidP="00136D73">
      <w:pPr>
        <w:tabs>
          <w:tab w:val="left" w:pos="567"/>
        </w:tabs>
        <w:ind w:firstLine="720"/>
        <w:rPr>
          <w:rStyle w:val="FontStyle31"/>
          <w:sz w:val="24"/>
          <w:szCs w:val="24"/>
        </w:rPr>
      </w:pPr>
      <w:r w:rsidRPr="00D676F5">
        <w:rPr>
          <w:rStyle w:val="FontStyle31"/>
          <w:sz w:val="24"/>
          <w:szCs w:val="24"/>
        </w:rPr>
        <w:t>3. Комисията започва работа след получава</w:t>
      </w:r>
      <w:r w:rsidR="003A228B">
        <w:rPr>
          <w:rStyle w:val="FontStyle31"/>
          <w:sz w:val="24"/>
          <w:szCs w:val="24"/>
        </w:rPr>
        <w:t>не на постъпил</w:t>
      </w:r>
      <w:r w:rsidR="003A228B">
        <w:rPr>
          <w:rStyle w:val="FontStyle31"/>
          <w:sz w:val="24"/>
          <w:szCs w:val="24"/>
          <w:lang w:val="bg-BG"/>
        </w:rPr>
        <w:t>ата</w:t>
      </w:r>
      <w:r w:rsidRPr="00D676F5">
        <w:rPr>
          <w:rStyle w:val="FontStyle31"/>
          <w:sz w:val="24"/>
          <w:szCs w:val="24"/>
        </w:rPr>
        <w:t xml:space="preserve"> оферт</w:t>
      </w:r>
      <w:r w:rsidR="003A228B">
        <w:rPr>
          <w:rStyle w:val="FontStyle31"/>
          <w:sz w:val="24"/>
          <w:szCs w:val="24"/>
          <w:lang w:val="bg-BG"/>
        </w:rPr>
        <w:t>а</w:t>
      </w:r>
      <w:r w:rsidRPr="00D676F5">
        <w:rPr>
          <w:rStyle w:val="FontStyle31"/>
          <w:sz w:val="24"/>
          <w:szCs w:val="24"/>
        </w:rPr>
        <w:t xml:space="preserve"> за учас</w:t>
      </w:r>
      <w:r w:rsidR="003A228B">
        <w:rPr>
          <w:rStyle w:val="FontStyle31"/>
          <w:sz w:val="24"/>
          <w:szCs w:val="24"/>
        </w:rPr>
        <w:t xml:space="preserve">тие в процедурата и протокола </w:t>
      </w:r>
      <w:r w:rsidR="003A228B">
        <w:rPr>
          <w:rStyle w:val="FontStyle31"/>
          <w:sz w:val="24"/>
          <w:szCs w:val="24"/>
          <w:lang w:val="bg-BG"/>
        </w:rPr>
        <w:t>с</w:t>
      </w:r>
      <w:r w:rsidRPr="00D676F5">
        <w:rPr>
          <w:rStyle w:val="FontStyle31"/>
          <w:sz w:val="24"/>
          <w:szCs w:val="24"/>
        </w:rPr>
        <w:t xml:space="preserve"> получен</w:t>
      </w:r>
      <w:r w:rsidR="003A228B">
        <w:rPr>
          <w:rStyle w:val="FontStyle31"/>
          <w:sz w:val="24"/>
          <w:szCs w:val="24"/>
          <w:lang w:val="bg-BG"/>
        </w:rPr>
        <w:t>ата</w:t>
      </w:r>
      <w:r w:rsidR="003A228B">
        <w:rPr>
          <w:rStyle w:val="FontStyle31"/>
          <w:sz w:val="24"/>
          <w:szCs w:val="24"/>
        </w:rPr>
        <w:t xml:space="preserve"> оферт</w:t>
      </w:r>
      <w:r w:rsidR="003A228B">
        <w:rPr>
          <w:rStyle w:val="FontStyle31"/>
          <w:sz w:val="24"/>
          <w:szCs w:val="24"/>
          <w:lang w:val="bg-BG"/>
        </w:rPr>
        <w:t>а</w:t>
      </w:r>
      <w:r w:rsidRPr="00D676F5">
        <w:rPr>
          <w:rStyle w:val="FontStyle31"/>
          <w:sz w:val="24"/>
          <w:szCs w:val="24"/>
        </w:rPr>
        <w:t xml:space="preserve"> съгласно чл. </w:t>
      </w:r>
      <w:proofErr w:type="gramStart"/>
      <w:r w:rsidRPr="00D676F5">
        <w:rPr>
          <w:rStyle w:val="FontStyle31"/>
          <w:sz w:val="24"/>
          <w:szCs w:val="24"/>
        </w:rPr>
        <w:t>48, ал.</w:t>
      </w:r>
      <w:proofErr w:type="gramEnd"/>
      <w:r w:rsidRPr="00D676F5">
        <w:rPr>
          <w:rStyle w:val="FontStyle31"/>
          <w:sz w:val="24"/>
          <w:szCs w:val="24"/>
        </w:rPr>
        <w:t xml:space="preserve"> </w:t>
      </w:r>
      <w:proofErr w:type="gramStart"/>
      <w:r w:rsidRPr="00D676F5">
        <w:rPr>
          <w:rStyle w:val="FontStyle31"/>
          <w:sz w:val="24"/>
          <w:szCs w:val="24"/>
        </w:rPr>
        <w:t>6 от ППЗОП, който се предава на председателя на Комисията.</w:t>
      </w:r>
      <w:proofErr w:type="gramEnd"/>
    </w:p>
    <w:p w:rsidR="00136D73" w:rsidRPr="00D676F5" w:rsidRDefault="00136D73" w:rsidP="00136D73">
      <w:pPr>
        <w:tabs>
          <w:tab w:val="left" w:pos="567"/>
        </w:tabs>
        <w:ind w:firstLine="720"/>
        <w:rPr>
          <w:rStyle w:val="FontStyle31"/>
          <w:sz w:val="24"/>
          <w:szCs w:val="24"/>
        </w:rPr>
      </w:pPr>
      <w:r w:rsidRPr="00D676F5">
        <w:rPr>
          <w:rStyle w:val="FontStyle31"/>
          <w:sz w:val="24"/>
          <w:szCs w:val="24"/>
        </w:rPr>
        <w:t>4. Действията на Комисията се протоколират, като резултатите от работата й се отразяват</w:t>
      </w:r>
      <w:r w:rsidR="00E5789D">
        <w:rPr>
          <w:rStyle w:val="FontStyle31"/>
          <w:sz w:val="24"/>
          <w:szCs w:val="24"/>
        </w:rPr>
        <w:t xml:space="preserve"> в </w:t>
      </w:r>
      <w:r w:rsidR="00E5789D">
        <w:rPr>
          <w:rStyle w:val="FontStyle31"/>
          <w:sz w:val="24"/>
          <w:szCs w:val="24"/>
          <w:lang w:val="bg-BG"/>
        </w:rPr>
        <w:t>протокол</w:t>
      </w:r>
      <w:r w:rsidRPr="00D676F5">
        <w:rPr>
          <w:rStyle w:val="FontStyle31"/>
          <w:sz w:val="24"/>
          <w:szCs w:val="24"/>
        </w:rPr>
        <w:t xml:space="preserve">. </w:t>
      </w:r>
      <w:proofErr w:type="gramStart"/>
      <w:r w:rsidRPr="00D676F5">
        <w:rPr>
          <w:rStyle w:val="FontStyle31"/>
          <w:sz w:val="24"/>
          <w:szCs w:val="24"/>
        </w:rPr>
        <w:t>Решенията на Комисията се вз</w:t>
      </w:r>
      <w:r w:rsidR="00835A07">
        <w:rPr>
          <w:rStyle w:val="FontStyle31"/>
          <w:sz w:val="24"/>
          <w:szCs w:val="24"/>
        </w:rPr>
        <w:t xml:space="preserve">емат с мнозинство от членовете </w:t>
      </w:r>
      <w:r w:rsidR="00835A07">
        <w:rPr>
          <w:rStyle w:val="FontStyle31"/>
          <w:sz w:val="24"/>
          <w:szCs w:val="24"/>
          <w:lang w:val="bg-BG"/>
        </w:rPr>
        <w:t xml:space="preserve">и </w:t>
      </w:r>
      <w:r w:rsidRPr="00D676F5">
        <w:rPr>
          <w:rStyle w:val="FontStyle31"/>
          <w:sz w:val="24"/>
          <w:szCs w:val="24"/>
        </w:rPr>
        <w:t>(</w:t>
      </w:r>
      <w:r w:rsidRPr="00835A07">
        <w:rPr>
          <w:rStyle w:val="FontStyle31"/>
          <w:i/>
          <w:sz w:val="24"/>
          <w:szCs w:val="24"/>
        </w:rPr>
        <w:t>обикновено мнозинство</w:t>
      </w:r>
      <w:r w:rsidRPr="00D676F5">
        <w:rPr>
          <w:rStyle w:val="FontStyle31"/>
          <w:sz w:val="24"/>
          <w:szCs w:val="24"/>
        </w:rPr>
        <w:t>).</w:t>
      </w:r>
      <w:proofErr w:type="gramEnd"/>
      <w:r w:rsidRPr="00D676F5">
        <w:rPr>
          <w:rStyle w:val="FontStyle31"/>
          <w:sz w:val="24"/>
          <w:szCs w:val="24"/>
        </w:rPr>
        <w:t xml:space="preserve"> </w:t>
      </w:r>
      <w:proofErr w:type="gramStart"/>
      <w:r w:rsidRPr="00D676F5">
        <w:rPr>
          <w:rStyle w:val="FontStyle31"/>
          <w:sz w:val="24"/>
          <w:szCs w:val="24"/>
        </w:rPr>
        <w:t>Когато член на Комисията е против взетото решение, този член подписва протокола с особено мнение и писмено излага мотивите си.</w:t>
      </w:r>
      <w:proofErr w:type="gramEnd"/>
    </w:p>
    <w:p w:rsidR="00136D73" w:rsidRPr="00D676F5" w:rsidRDefault="00136D73" w:rsidP="00136D73">
      <w:pPr>
        <w:tabs>
          <w:tab w:val="left" w:pos="567"/>
        </w:tabs>
        <w:ind w:firstLine="720"/>
        <w:rPr>
          <w:rStyle w:val="FontStyle31"/>
          <w:sz w:val="24"/>
          <w:szCs w:val="24"/>
        </w:rPr>
      </w:pPr>
      <w:r w:rsidRPr="00D676F5">
        <w:rPr>
          <w:rStyle w:val="FontStyle31"/>
          <w:sz w:val="24"/>
          <w:szCs w:val="24"/>
        </w:rPr>
        <w:t xml:space="preserve">5. Комисията и всеки от членовете й са независими при изразяване на становища и вземане на решения, като в действията си се ръководят единствено от закона. </w:t>
      </w:r>
      <w:proofErr w:type="gramStart"/>
      <w:r w:rsidRPr="00D676F5">
        <w:rPr>
          <w:rStyle w:val="FontStyle31"/>
          <w:sz w:val="24"/>
          <w:szCs w:val="24"/>
        </w:rPr>
        <w:t>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roofErr w:type="gramEnd"/>
    </w:p>
    <w:p w:rsidR="00136D73" w:rsidRPr="00D676F5" w:rsidRDefault="00136D73" w:rsidP="00136D73">
      <w:pPr>
        <w:tabs>
          <w:tab w:val="left" w:pos="567"/>
        </w:tabs>
        <w:ind w:firstLine="720"/>
        <w:rPr>
          <w:rStyle w:val="FontStyle31"/>
          <w:sz w:val="24"/>
          <w:szCs w:val="24"/>
        </w:rPr>
      </w:pPr>
      <w:r w:rsidRPr="00D676F5">
        <w:rPr>
          <w:rStyle w:val="FontStyle31"/>
          <w:sz w:val="24"/>
          <w:szCs w:val="24"/>
        </w:rPr>
        <w:t>6. Правилата за работата на Комисията, нейните правомощия и провеждане на заседания по извършване на подбор на участни</w:t>
      </w:r>
      <w:r w:rsidR="003A228B">
        <w:rPr>
          <w:rStyle w:val="FontStyle31"/>
          <w:sz w:val="24"/>
          <w:szCs w:val="24"/>
          <w:lang w:val="bg-BG"/>
        </w:rPr>
        <w:t>ка</w:t>
      </w:r>
      <w:r w:rsidRPr="00D676F5">
        <w:rPr>
          <w:rStyle w:val="FontStyle31"/>
          <w:sz w:val="24"/>
          <w:szCs w:val="24"/>
        </w:rPr>
        <w:t>, разглеждане, оц</w:t>
      </w:r>
      <w:r w:rsidR="003A228B">
        <w:rPr>
          <w:rStyle w:val="FontStyle31"/>
          <w:sz w:val="24"/>
          <w:szCs w:val="24"/>
        </w:rPr>
        <w:t>енка и класиране на постъпил</w:t>
      </w:r>
      <w:r w:rsidR="003A228B">
        <w:rPr>
          <w:rStyle w:val="FontStyle31"/>
          <w:sz w:val="24"/>
          <w:szCs w:val="24"/>
          <w:lang w:val="bg-BG"/>
        </w:rPr>
        <w:t xml:space="preserve">ата </w:t>
      </w:r>
      <w:r w:rsidRPr="00D676F5">
        <w:rPr>
          <w:rStyle w:val="FontStyle31"/>
          <w:sz w:val="24"/>
          <w:szCs w:val="24"/>
        </w:rPr>
        <w:t>оферт</w:t>
      </w:r>
      <w:r w:rsidR="003A228B">
        <w:rPr>
          <w:rStyle w:val="FontStyle31"/>
          <w:sz w:val="24"/>
          <w:szCs w:val="24"/>
          <w:lang w:val="bg-BG"/>
        </w:rPr>
        <w:t>а</w:t>
      </w:r>
      <w:r w:rsidRPr="00D676F5">
        <w:rPr>
          <w:rStyle w:val="FontStyle31"/>
          <w:sz w:val="24"/>
          <w:szCs w:val="24"/>
        </w:rPr>
        <w:t xml:space="preserve"> са уредени в чл. </w:t>
      </w:r>
      <w:proofErr w:type="gramStart"/>
      <w:r w:rsidRPr="00D676F5">
        <w:rPr>
          <w:rStyle w:val="FontStyle31"/>
          <w:sz w:val="24"/>
          <w:szCs w:val="24"/>
        </w:rPr>
        <w:t>104 от ЗОП във връзка с чл.</w:t>
      </w:r>
      <w:proofErr w:type="gramEnd"/>
      <w:r w:rsidRPr="00D676F5">
        <w:rPr>
          <w:rStyle w:val="FontStyle31"/>
          <w:sz w:val="24"/>
          <w:szCs w:val="24"/>
        </w:rPr>
        <w:t xml:space="preserve"> 54 - </w:t>
      </w:r>
      <w:proofErr w:type="gramStart"/>
      <w:r w:rsidRPr="00D676F5">
        <w:rPr>
          <w:rStyle w:val="FontStyle31"/>
          <w:sz w:val="24"/>
          <w:szCs w:val="24"/>
        </w:rPr>
        <w:t>чл</w:t>
      </w:r>
      <w:proofErr w:type="gramEnd"/>
      <w:r w:rsidRPr="00D676F5">
        <w:rPr>
          <w:rStyle w:val="FontStyle31"/>
          <w:sz w:val="24"/>
          <w:szCs w:val="24"/>
        </w:rPr>
        <w:t xml:space="preserve">. </w:t>
      </w:r>
      <w:proofErr w:type="gramStart"/>
      <w:r w:rsidRPr="00D676F5">
        <w:rPr>
          <w:rStyle w:val="FontStyle31"/>
          <w:sz w:val="24"/>
          <w:szCs w:val="24"/>
        </w:rPr>
        <w:t>61 от ППЗОП.</w:t>
      </w:r>
      <w:proofErr w:type="gramEnd"/>
      <w:r w:rsidRPr="00D676F5">
        <w:rPr>
          <w:rStyle w:val="FontStyle31"/>
          <w:sz w:val="24"/>
          <w:szCs w:val="24"/>
        </w:rPr>
        <w:t xml:space="preserve"> </w:t>
      </w:r>
      <w:proofErr w:type="gramStart"/>
      <w:r w:rsidRPr="00D676F5">
        <w:rPr>
          <w:rStyle w:val="FontStyle31"/>
          <w:sz w:val="24"/>
          <w:szCs w:val="24"/>
        </w:rPr>
        <w:t xml:space="preserve">Посочените нормативни </w:t>
      </w:r>
      <w:r w:rsidRPr="00D676F5">
        <w:rPr>
          <w:rStyle w:val="FontStyle31"/>
          <w:sz w:val="24"/>
          <w:szCs w:val="24"/>
        </w:rPr>
        <w:lastRenderedPageBreak/>
        <w:t>изисквания ще се прилагат в настоящата обществена поръчка при спазване на принципите на равнопоставеност и прозрачност.</w:t>
      </w:r>
      <w:proofErr w:type="gramEnd"/>
    </w:p>
    <w:p w:rsidR="00136D73" w:rsidRPr="00D676F5" w:rsidRDefault="00136D73" w:rsidP="00136D73">
      <w:pPr>
        <w:tabs>
          <w:tab w:val="left" w:pos="567"/>
        </w:tabs>
        <w:ind w:firstLine="720"/>
        <w:rPr>
          <w:rStyle w:val="FontStyle31"/>
          <w:sz w:val="24"/>
          <w:szCs w:val="24"/>
        </w:rPr>
      </w:pPr>
      <w:r w:rsidRPr="00D676F5">
        <w:rPr>
          <w:rStyle w:val="FontStyle31"/>
          <w:sz w:val="24"/>
          <w:szCs w:val="24"/>
        </w:rPr>
        <w:t>7. Назначената от Възло</w:t>
      </w:r>
      <w:r w:rsidR="00E5789D">
        <w:rPr>
          <w:rStyle w:val="FontStyle31"/>
          <w:sz w:val="24"/>
          <w:szCs w:val="24"/>
        </w:rPr>
        <w:t xml:space="preserve">жителя Комисия съставя </w:t>
      </w:r>
      <w:r w:rsidRPr="00D676F5">
        <w:rPr>
          <w:rStyle w:val="FontStyle31"/>
          <w:sz w:val="24"/>
          <w:szCs w:val="24"/>
        </w:rPr>
        <w:t>протоколи за извършване на подбора н</w:t>
      </w:r>
      <w:r w:rsidR="000233E1">
        <w:rPr>
          <w:rStyle w:val="FontStyle31"/>
          <w:sz w:val="24"/>
          <w:szCs w:val="24"/>
        </w:rPr>
        <w:t>а участни</w:t>
      </w:r>
      <w:r w:rsidR="000233E1">
        <w:rPr>
          <w:rStyle w:val="FontStyle31"/>
          <w:sz w:val="24"/>
          <w:szCs w:val="24"/>
          <w:lang w:val="bg-BG"/>
        </w:rPr>
        <w:t>ка</w:t>
      </w:r>
      <w:r w:rsidRPr="00D676F5">
        <w:rPr>
          <w:rStyle w:val="FontStyle31"/>
          <w:sz w:val="24"/>
          <w:szCs w:val="24"/>
        </w:rPr>
        <w:t xml:space="preserve">, разглеждането, оценката и класирането на офертите, които се представят на Възложителя за утвърждаване. </w:t>
      </w:r>
      <w:proofErr w:type="gramStart"/>
      <w:r w:rsidRPr="00D676F5">
        <w:rPr>
          <w:rStyle w:val="FontStyle31"/>
          <w:sz w:val="24"/>
          <w:szCs w:val="24"/>
        </w:rPr>
        <w:t>Приемането на работата на Комисията се извършва по реда и при условията на чл.</w:t>
      </w:r>
      <w:proofErr w:type="gramEnd"/>
      <w:r w:rsidRPr="00D676F5">
        <w:rPr>
          <w:rStyle w:val="FontStyle31"/>
          <w:sz w:val="24"/>
          <w:szCs w:val="24"/>
        </w:rPr>
        <w:t xml:space="preserve"> </w:t>
      </w:r>
      <w:proofErr w:type="gramStart"/>
      <w:r w:rsidRPr="00D676F5">
        <w:rPr>
          <w:rStyle w:val="FontStyle31"/>
          <w:sz w:val="24"/>
          <w:szCs w:val="24"/>
        </w:rPr>
        <w:t>106 от ЗОП.</w:t>
      </w:r>
      <w:proofErr w:type="gramEnd"/>
    </w:p>
    <w:p w:rsidR="00136D73" w:rsidRPr="00D676F5" w:rsidRDefault="00136D73" w:rsidP="00136D73">
      <w:pPr>
        <w:tabs>
          <w:tab w:val="left" w:pos="567"/>
        </w:tabs>
        <w:ind w:firstLine="720"/>
        <w:rPr>
          <w:rStyle w:val="FontStyle31"/>
          <w:sz w:val="24"/>
          <w:szCs w:val="24"/>
        </w:rPr>
      </w:pPr>
      <w:r w:rsidRPr="00D676F5">
        <w:rPr>
          <w:rStyle w:val="FontStyle31"/>
          <w:sz w:val="24"/>
          <w:szCs w:val="24"/>
        </w:rPr>
        <w:t xml:space="preserve">8. В 10 - дневен срок от утвърждаване на протокола по т. 7, Възложителят издава Решение за определяне на изпълнител или за прекратяване на процедурата. </w:t>
      </w:r>
      <w:proofErr w:type="gramStart"/>
      <w:r w:rsidRPr="00D676F5">
        <w:rPr>
          <w:rStyle w:val="FontStyle31"/>
          <w:sz w:val="24"/>
          <w:szCs w:val="24"/>
        </w:rPr>
        <w:t xml:space="preserve">Решенията на Възложителя по предходното изречение се изпращат </w:t>
      </w:r>
      <w:r w:rsidR="000233E1">
        <w:rPr>
          <w:rStyle w:val="FontStyle31"/>
          <w:sz w:val="24"/>
          <w:szCs w:val="24"/>
        </w:rPr>
        <w:t>в един и същи ден на участни</w:t>
      </w:r>
      <w:r w:rsidR="000233E1">
        <w:rPr>
          <w:rStyle w:val="FontStyle31"/>
          <w:sz w:val="24"/>
          <w:szCs w:val="24"/>
          <w:lang w:val="bg-BG"/>
        </w:rPr>
        <w:t>ка</w:t>
      </w:r>
      <w:r w:rsidRPr="00D676F5">
        <w:rPr>
          <w:rStyle w:val="FontStyle31"/>
          <w:sz w:val="24"/>
          <w:szCs w:val="24"/>
        </w:rPr>
        <w:t xml:space="preserve"> в процедурата и се публикуват в „</w:t>
      </w:r>
      <w:r w:rsidR="000C1BE0">
        <w:rPr>
          <w:rStyle w:val="FontStyle31"/>
          <w:sz w:val="24"/>
          <w:szCs w:val="24"/>
          <w:lang w:val="bg-BG"/>
        </w:rPr>
        <w:t>П</w:t>
      </w:r>
      <w:r w:rsidRPr="00D676F5">
        <w:rPr>
          <w:rStyle w:val="FontStyle31"/>
          <w:sz w:val="24"/>
          <w:szCs w:val="24"/>
        </w:rPr>
        <w:t>рофила на купувача".</w:t>
      </w:r>
      <w:proofErr w:type="gramEnd"/>
    </w:p>
    <w:p w:rsidR="00136D73" w:rsidRPr="00D676F5" w:rsidRDefault="00136D73" w:rsidP="00136D73">
      <w:pPr>
        <w:tabs>
          <w:tab w:val="left" w:pos="567"/>
        </w:tabs>
        <w:ind w:firstLine="720"/>
        <w:rPr>
          <w:rStyle w:val="FontStyle31"/>
          <w:sz w:val="24"/>
          <w:szCs w:val="24"/>
        </w:rPr>
      </w:pPr>
      <w:r w:rsidRPr="00D676F5">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w:t>
      </w:r>
      <w:r w:rsidR="000233E1">
        <w:rPr>
          <w:rStyle w:val="FontStyle31"/>
          <w:sz w:val="24"/>
          <w:szCs w:val="24"/>
        </w:rPr>
        <w:t xml:space="preserve">ата на разпоредбите на </w:t>
      </w:r>
      <w:r w:rsidR="000233E1" w:rsidRPr="001B65EB">
        <w:rPr>
          <w:rStyle w:val="FontStyle31"/>
          <w:sz w:val="24"/>
          <w:szCs w:val="24"/>
        </w:rPr>
        <w:t xml:space="preserve">чл. </w:t>
      </w:r>
      <w:proofErr w:type="gramStart"/>
      <w:r w:rsidR="000233E1" w:rsidRPr="001B65EB">
        <w:rPr>
          <w:rStyle w:val="FontStyle31"/>
          <w:sz w:val="24"/>
          <w:szCs w:val="24"/>
        </w:rPr>
        <w:t xml:space="preserve">112 </w:t>
      </w:r>
      <w:r w:rsidR="001B65EB" w:rsidRPr="001B65EB">
        <w:rPr>
          <w:rStyle w:val="FontStyle31"/>
          <w:sz w:val="24"/>
          <w:szCs w:val="24"/>
          <w:lang w:val="bg-BG"/>
        </w:rPr>
        <w:t>от ЗОП</w:t>
      </w:r>
      <w:r w:rsidRPr="001B65EB">
        <w:rPr>
          <w:rStyle w:val="FontStyle31"/>
          <w:sz w:val="24"/>
          <w:szCs w:val="24"/>
        </w:rPr>
        <w:t>.</w:t>
      </w:r>
      <w:proofErr w:type="gramEnd"/>
    </w:p>
    <w:p w:rsidR="00136D73" w:rsidRPr="00D676F5" w:rsidRDefault="00136D73" w:rsidP="00E5789D">
      <w:pPr>
        <w:pStyle w:val="Default"/>
        <w:tabs>
          <w:tab w:val="left" w:pos="567"/>
        </w:tabs>
        <w:jc w:val="both"/>
        <w:rPr>
          <w:bCs/>
        </w:rPr>
      </w:pPr>
      <w:r w:rsidRPr="00D676F5">
        <w:rPr>
          <w:bCs/>
        </w:rPr>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136D73" w:rsidRPr="00D676F5" w:rsidRDefault="00136D73" w:rsidP="00E5789D">
      <w:pPr>
        <w:pStyle w:val="Default"/>
        <w:tabs>
          <w:tab w:val="left" w:pos="567"/>
        </w:tabs>
        <w:jc w:val="both"/>
        <w:rPr>
          <w:b/>
          <w:bCs/>
        </w:rPr>
      </w:pPr>
      <w:r w:rsidRPr="00D676F5">
        <w:rPr>
          <w:bCs/>
        </w:rPr>
        <w:tab/>
      </w:r>
      <w:r w:rsidRPr="00D676F5">
        <w:rPr>
          <w:b/>
          <w:bCs/>
        </w:rPr>
        <w:t>Преди подписването на договора, изпълнителят следва да представи:</w:t>
      </w:r>
    </w:p>
    <w:p w:rsidR="00136D73" w:rsidRPr="00D676F5" w:rsidRDefault="00136D73" w:rsidP="00E5789D">
      <w:pPr>
        <w:tabs>
          <w:tab w:val="left" w:pos="567"/>
        </w:tabs>
        <w:rPr>
          <w:rFonts w:ascii="Times New Roman" w:hAnsi="Times New Roman" w:cs="Times New Roman"/>
        </w:rPr>
      </w:pPr>
      <w:r w:rsidRPr="00D676F5">
        <w:rPr>
          <w:rFonts w:ascii="Times New Roman" w:hAnsi="Times New Roman" w:cs="Times New Roman"/>
          <w:bCs/>
        </w:rPr>
        <w:tab/>
      </w:r>
      <w:proofErr w:type="gramStart"/>
      <w:r w:rsidRPr="00D676F5">
        <w:rPr>
          <w:rFonts w:ascii="Times New Roman" w:hAnsi="Times New Roman" w:cs="Times New Roman"/>
          <w:bCs/>
        </w:rPr>
        <w:t>а</w:t>
      </w:r>
      <w:proofErr w:type="gramEnd"/>
      <w:r w:rsidRPr="00D676F5">
        <w:rPr>
          <w:rFonts w:ascii="Times New Roman" w:hAnsi="Times New Roman" w:cs="Times New Roman"/>
          <w:bCs/>
        </w:rPr>
        <w:t xml:space="preserve">/ </w:t>
      </w:r>
      <w:r w:rsidRPr="00D676F5">
        <w:rPr>
          <w:rFonts w:ascii="Times New Roman" w:hAnsi="Times New Roman" w:cs="Times New Roman"/>
        </w:rPr>
        <w:t xml:space="preserve">Свидетелства за съдимост на </w:t>
      </w:r>
      <w:r w:rsidRPr="00D676F5">
        <w:rPr>
          <w:rFonts w:ascii="Times New Roman" w:eastAsia="Batang" w:hAnsi="Times New Roman" w:cs="Times New Roman"/>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36D73" w:rsidRPr="00842CF6" w:rsidRDefault="00136D73" w:rsidP="00842CF6">
      <w:pPr>
        <w:tabs>
          <w:tab w:val="left" w:pos="567"/>
        </w:tabs>
        <w:rPr>
          <w:rFonts w:ascii="Times New Roman" w:hAnsi="Times New Roman" w:cs="Times New Roman"/>
          <w:lang w:val="bg-BG"/>
        </w:rPr>
      </w:pPr>
      <w:r w:rsidRPr="00D676F5">
        <w:rPr>
          <w:rFonts w:ascii="Times New Roman" w:hAnsi="Times New Roman" w:cs="Times New Roman"/>
        </w:rPr>
        <w:tab/>
        <w:t xml:space="preserve">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w:t>
      </w:r>
      <w:proofErr w:type="gramStart"/>
      <w:r w:rsidRPr="00D676F5">
        <w:rPr>
          <w:rFonts w:ascii="Times New Roman" w:hAnsi="Times New Roman" w:cs="Times New Roman"/>
        </w:rPr>
        <w:t>118, чл.</w:t>
      </w:r>
      <w:proofErr w:type="gramEnd"/>
      <w:r w:rsidRPr="00D676F5">
        <w:rPr>
          <w:rFonts w:ascii="Times New Roman" w:hAnsi="Times New Roman" w:cs="Times New Roman"/>
        </w:rPr>
        <w:t xml:space="preserve"> </w:t>
      </w:r>
      <w:proofErr w:type="gramStart"/>
      <w:r w:rsidRPr="00D676F5">
        <w:rPr>
          <w:rFonts w:ascii="Times New Roman" w:hAnsi="Times New Roman" w:cs="Times New Roman"/>
        </w:rPr>
        <w:t>128, чл.</w:t>
      </w:r>
      <w:proofErr w:type="gramEnd"/>
      <w:r w:rsidRPr="00D676F5">
        <w:rPr>
          <w:rFonts w:ascii="Times New Roman" w:hAnsi="Times New Roman" w:cs="Times New Roman"/>
        </w:rPr>
        <w:t xml:space="preserve"> </w:t>
      </w:r>
      <w:proofErr w:type="gramStart"/>
      <w:r w:rsidRPr="00D676F5">
        <w:rPr>
          <w:rFonts w:ascii="Times New Roman" w:hAnsi="Times New Roman" w:cs="Times New Roman"/>
        </w:rPr>
        <w:t>245 и чл.</w:t>
      </w:r>
      <w:proofErr w:type="gramEnd"/>
      <w:r w:rsidRPr="00D676F5">
        <w:rPr>
          <w:rFonts w:ascii="Times New Roman" w:hAnsi="Times New Roman" w:cs="Times New Roman"/>
        </w:rPr>
        <w:t xml:space="preserve"> 301 – 305 от КТ и по чл. </w:t>
      </w:r>
      <w:proofErr w:type="gramStart"/>
      <w:r w:rsidRPr="00D676F5">
        <w:rPr>
          <w:rFonts w:ascii="Times New Roman" w:hAnsi="Times New Roman" w:cs="Times New Roman"/>
        </w:rPr>
        <w:t>13, ал.</w:t>
      </w:r>
      <w:proofErr w:type="gramEnd"/>
      <w:r w:rsidRPr="00D676F5">
        <w:rPr>
          <w:rFonts w:ascii="Times New Roman" w:hAnsi="Times New Roman" w:cs="Times New Roman"/>
        </w:rPr>
        <w:t xml:space="preserve"> </w:t>
      </w:r>
      <w:proofErr w:type="gramStart"/>
      <w:r w:rsidRPr="00D676F5">
        <w:rPr>
          <w:rFonts w:ascii="Times New Roman" w:hAnsi="Times New Roman" w:cs="Times New Roman"/>
        </w:rPr>
        <w:t>1 от Закона за трудовата миграция и трудовата мобилност.</w:t>
      </w:r>
      <w:proofErr w:type="gramEnd"/>
    </w:p>
    <w:p w:rsidR="00136D73" w:rsidRPr="00E5789D" w:rsidRDefault="00842CF6" w:rsidP="00E5789D">
      <w:pPr>
        <w:tabs>
          <w:tab w:val="left" w:pos="567"/>
        </w:tabs>
        <w:rPr>
          <w:rFonts w:ascii="Times New Roman" w:hAnsi="Times New Roman" w:cs="Times New Roman"/>
          <w:lang w:val="bg-BG"/>
        </w:rPr>
      </w:pPr>
      <w:r>
        <w:rPr>
          <w:rFonts w:ascii="Times New Roman" w:hAnsi="Times New Roman" w:cs="Times New Roman"/>
        </w:rPr>
        <w:tab/>
      </w:r>
      <w:r>
        <w:rPr>
          <w:rFonts w:ascii="Times New Roman" w:hAnsi="Times New Roman" w:cs="Times New Roman"/>
          <w:lang w:val="bg-BG"/>
        </w:rPr>
        <w:t>в</w:t>
      </w:r>
      <w:r w:rsidR="00136D73" w:rsidRPr="00D676F5">
        <w:rPr>
          <w:rFonts w:ascii="Times New Roman" w:hAnsi="Times New Roman" w:cs="Times New Roman"/>
        </w:rPr>
        <w:t>/ Гаранция за изпълнение на договора.</w:t>
      </w:r>
    </w:p>
    <w:p w:rsidR="00136D73" w:rsidRPr="00E5789D" w:rsidRDefault="00842CF6" w:rsidP="00842CF6">
      <w:pPr>
        <w:tabs>
          <w:tab w:val="left" w:pos="567"/>
        </w:tabs>
        <w:rPr>
          <w:rFonts w:ascii="Times New Roman" w:hAnsi="Times New Roman" w:cs="Times New Roman"/>
          <w:lang w:val="bg-BG"/>
        </w:rPr>
      </w:pPr>
      <w:r>
        <w:rPr>
          <w:rFonts w:ascii="Times New Roman" w:hAnsi="Times New Roman" w:cs="Times New Roman"/>
          <w:b/>
          <w:lang w:val="bg-BG"/>
        </w:rPr>
        <w:t xml:space="preserve">          </w:t>
      </w:r>
      <w:r w:rsidR="00136D73" w:rsidRPr="00D676F5">
        <w:rPr>
          <w:rFonts w:ascii="Times New Roman" w:hAnsi="Times New Roman" w:cs="Times New Roman"/>
          <w:b/>
        </w:rPr>
        <w:t>СЛУЖЕБНО СЪБИРАНИ ОТ ВЪЗЛОЖИТЕЛЯ ДОКУМЕНТИ</w:t>
      </w:r>
      <w:r w:rsidR="005859F7">
        <w:rPr>
          <w:rFonts w:ascii="Times New Roman" w:hAnsi="Times New Roman" w:cs="Times New Roman"/>
          <w:b/>
          <w:lang w:val="bg-BG"/>
        </w:rPr>
        <w:t xml:space="preserve"> </w:t>
      </w:r>
      <w:r w:rsidR="00136D73" w:rsidRPr="00D676F5">
        <w:rPr>
          <w:rFonts w:ascii="Times New Roman" w:hAnsi="Times New Roman" w:cs="Times New Roman"/>
          <w:b/>
        </w:rPr>
        <w:t>ПРЕДИ СКЛЮЧВАНЕ НА ДОГОВОРИТЕ</w:t>
      </w:r>
      <w:r w:rsidR="00136D73" w:rsidRPr="00D676F5">
        <w:rPr>
          <w:rFonts w:ascii="Times New Roman" w:hAnsi="Times New Roman" w:cs="Times New Roman"/>
        </w:rPr>
        <w:t>:</w:t>
      </w:r>
    </w:p>
    <w:p w:rsidR="00136D73" w:rsidRPr="00D676F5" w:rsidRDefault="00136D73" w:rsidP="00136D73">
      <w:pPr>
        <w:tabs>
          <w:tab w:val="left" w:pos="567"/>
        </w:tabs>
        <w:ind w:firstLine="720"/>
        <w:rPr>
          <w:rStyle w:val="FontStyle31"/>
          <w:sz w:val="24"/>
          <w:szCs w:val="24"/>
        </w:rPr>
      </w:pPr>
      <w:r w:rsidRPr="00D676F5">
        <w:rPr>
          <w:rStyle w:val="FontStyle31"/>
          <w:sz w:val="24"/>
          <w:szCs w:val="24"/>
        </w:rPr>
        <w:t>-</w:t>
      </w:r>
      <w:r w:rsidR="00DA393E">
        <w:rPr>
          <w:rStyle w:val="FontStyle31"/>
          <w:sz w:val="24"/>
          <w:szCs w:val="24"/>
          <w:lang w:val="bg-BG"/>
        </w:rPr>
        <w:t xml:space="preserve"> </w:t>
      </w:r>
      <w:proofErr w:type="gramStart"/>
      <w:r w:rsidRPr="00D676F5">
        <w:rPr>
          <w:rStyle w:val="FontStyle31"/>
          <w:b/>
          <w:sz w:val="24"/>
          <w:szCs w:val="24"/>
        </w:rPr>
        <w:t>удостоверения</w:t>
      </w:r>
      <w:proofErr w:type="gramEnd"/>
      <w:r w:rsidRPr="00D676F5">
        <w:rPr>
          <w:rStyle w:val="FontStyle31"/>
          <w:b/>
          <w:sz w:val="24"/>
          <w:szCs w:val="24"/>
        </w:rPr>
        <w:t xml:space="preserve"> от Община Враца и общината по седалище на изпълнителя/когато двете седалища съвпадат,</w:t>
      </w:r>
      <w:r w:rsidR="00AB3DF6">
        <w:rPr>
          <w:rStyle w:val="FontStyle31"/>
          <w:b/>
          <w:sz w:val="24"/>
          <w:szCs w:val="24"/>
          <w:lang w:val="bg-BG"/>
        </w:rPr>
        <w:t xml:space="preserve"> </w:t>
      </w:r>
      <w:r w:rsidRPr="00D676F5">
        <w:rPr>
          <w:rStyle w:val="FontStyle31"/>
          <w:b/>
          <w:sz w:val="24"/>
          <w:szCs w:val="24"/>
        </w:rPr>
        <w:t>удостоверението е едно/,</w:t>
      </w:r>
      <w:r w:rsidRPr="00D676F5">
        <w:rPr>
          <w:rStyle w:val="FontStyle31"/>
          <w:sz w:val="24"/>
          <w:szCs w:val="24"/>
        </w:rPr>
        <w:t xml:space="preserve"> както и от </w:t>
      </w:r>
      <w:r w:rsidRPr="00D676F5">
        <w:rPr>
          <w:rStyle w:val="FontStyle31"/>
          <w:b/>
          <w:sz w:val="24"/>
          <w:szCs w:val="24"/>
        </w:rPr>
        <w:t>НАП</w:t>
      </w:r>
      <w:r w:rsidRPr="00D676F5">
        <w:rPr>
          <w:rStyle w:val="FontStyle31"/>
          <w:sz w:val="24"/>
          <w:szCs w:val="24"/>
        </w:rPr>
        <w:t xml:space="preserve"> за липса на  задължения за данъци и задължителни осигурителни вноски по смисъла на чл. </w:t>
      </w:r>
      <w:proofErr w:type="gramStart"/>
      <w:r w:rsidRPr="00D676F5">
        <w:rPr>
          <w:rStyle w:val="FontStyle31"/>
          <w:sz w:val="24"/>
          <w:szCs w:val="24"/>
        </w:rPr>
        <w:t>162, ал.</w:t>
      </w:r>
      <w:proofErr w:type="gramEnd"/>
      <w:r w:rsidRPr="00D676F5">
        <w:rPr>
          <w:rStyle w:val="FontStyle31"/>
          <w:sz w:val="24"/>
          <w:szCs w:val="24"/>
        </w:rPr>
        <w:t xml:space="preserve">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136D73" w:rsidRDefault="00136D73" w:rsidP="00E5789D">
      <w:pPr>
        <w:tabs>
          <w:tab w:val="left" w:pos="567"/>
        </w:tabs>
        <w:ind w:firstLine="720"/>
        <w:rPr>
          <w:rStyle w:val="FontStyle31"/>
          <w:color w:val="000000" w:themeColor="text1"/>
          <w:sz w:val="24"/>
          <w:szCs w:val="24"/>
          <w:lang w:val="bg-BG"/>
        </w:rPr>
      </w:pPr>
      <w:r w:rsidRPr="00D676F5">
        <w:rPr>
          <w:rStyle w:val="FontStyle31"/>
          <w:sz w:val="24"/>
          <w:szCs w:val="24"/>
        </w:rPr>
        <w:t xml:space="preserve">- </w:t>
      </w:r>
      <w:r w:rsidRPr="00D676F5">
        <w:rPr>
          <w:rStyle w:val="FontStyle31"/>
          <w:b/>
          <w:sz w:val="24"/>
          <w:szCs w:val="24"/>
        </w:rPr>
        <w:t>справка чрез разпечатка на хартиен насител от електронната страница на Търговски регистър</w:t>
      </w:r>
      <w:r w:rsidR="00AB3DF6">
        <w:rPr>
          <w:rStyle w:val="FontStyle31"/>
          <w:b/>
          <w:sz w:val="24"/>
          <w:szCs w:val="24"/>
          <w:lang w:val="bg-BG"/>
        </w:rPr>
        <w:t xml:space="preserve"> </w:t>
      </w:r>
      <w:r w:rsidRPr="00D676F5">
        <w:rPr>
          <w:rStyle w:val="FontStyle31"/>
          <w:b/>
          <w:sz w:val="24"/>
          <w:szCs w:val="24"/>
        </w:rPr>
        <w:t>-</w:t>
      </w:r>
      <w:r w:rsidR="00AB3DF6">
        <w:rPr>
          <w:rStyle w:val="FontStyle31"/>
          <w:b/>
          <w:sz w:val="24"/>
          <w:szCs w:val="24"/>
          <w:lang w:val="bg-BG"/>
        </w:rPr>
        <w:t xml:space="preserve"> </w:t>
      </w:r>
      <w:r w:rsidRPr="00D676F5">
        <w:rPr>
          <w:rStyle w:val="FontStyle31"/>
          <w:b/>
          <w:sz w:val="24"/>
          <w:szCs w:val="24"/>
        </w:rPr>
        <w:t>Агенция по вписванията</w:t>
      </w:r>
      <w:r w:rsidRPr="00D676F5">
        <w:rPr>
          <w:rStyle w:val="FontStyle31"/>
          <w:sz w:val="24"/>
          <w:szCs w:val="24"/>
        </w:rPr>
        <w:t>,</w:t>
      </w:r>
      <w:r w:rsidR="00AB3DF6">
        <w:rPr>
          <w:rStyle w:val="FontStyle31"/>
          <w:sz w:val="24"/>
          <w:szCs w:val="24"/>
          <w:lang w:val="bg-BG"/>
        </w:rPr>
        <w:t xml:space="preserve"> </w:t>
      </w:r>
      <w:r w:rsidRPr="00D676F5">
        <w:rPr>
          <w:rStyle w:val="FontStyle31"/>
          <w:sz w:val="24"/>
          <w:szCs w:val="24"/>
        </w:rPr>
        <w:t xml:space="preserve">относно обстоятелствата дали изпълнителя е </w:t>
      </w:r>
      <w:r w:rsidRPr="00D676F5">
        <w:rPr>
          <w:rStyle w:val="FontStyle31"/>
          <w:color w:val="000000" w:themeColor="text1"/>
          <w:sz w:val="24"/>
          <w:szCs w:val="24"/>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w:t>
      </w:r>
      <w:proofErr w:type="gramStart"/>
      <w:r w:rsidRPr="00D676F5">
        <w:rPr>
          <w:rStyle w:val="FontStyle31"/>
          <w:color w:val="000000" w:themeColor="text1"/>
          <w:sz w:val="24"/>
          <w:szCs w:val="24"/>
        </w:rPr>
        <w:t>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roofErr w:type="gramEnd"/>
    </w:p>
    <w:p w:rsidR="00DA393E" w:rsidRPr="00DA393E" w:rsidRDefault="00DA393E" w:rsidP="00E5789D">
      <w:pPr>
        <w:tabs>
          <w:tab w:val="left" w:pos="567"/>
        </w:tabs>
        <w:ind w:firstLine="720"/>
        <w:rPr>
          <w:rStyle w:val="FontStyle28"/>
          <w:b w:val="0"/>
          <w:bCs w:val="0"/>
          <w:color w:val="000000" w:themeColor="text1"/>
          <w:sz w:val="24"/>
          <w:szCs w:val="24"/>
          <w:lang w:val="bg-BG"/>
        </w:rPr>
      </w:pPr>
    </w:p>
    <w:p w:rsidR="00136D73" w:rsidRPr="00D676F5" w:rsidRDefault="00136D73" w:rsidP="00E5789D">
      <w:pPr>
        <w:tabs>
          <w:tab w:val="left" w:pos="567"/>
        </w:tabs>
        <w:ind w:firstLine="720"/>
        <w:rPr>
          <w:rStyle w:val="FontStyle28"/>
          <w:sz w:val="24"/>
          <w:szCs w:val="24"/>
        </w:rPr>
      </w:pPr>
      <w:r w:rsidRPr="00D676F5">
        <w:rPr>
          <w:rStyle w:val="FontStyle28"/>
          <w:sz w:val="24"/>
          <w:szCs w:val="24"/>
        </w:rPr>
        <w:t>ГАРАНЦИЯ ЗА ИЗПЪЛНЕНИЕ</w:t>
      </w:r>
    </w:p>
    <w:p w:rsidR="00136D73" w:rsidRPr="00D676F5" w:rsidRDefault="00136D73" w:rsidP="00E5789D">
      <w:pPr>
        <w:ind w:firstLine="709"/>
        <w:rPr>
          <w:rFonts w:ascii="Times New Roman" w:hAnsi="Times New Roman" w:cs="Times New Roman"/>
          <w:b/>
        </w:rPr>
      </w:pPr>
      <w:r w:rsidRPr="00D676F5">
        <w:rPr>
          <w:rStyle w:val="FontStyle31"/>
          <w:b/>
          <w:sz w:val="24"/>
          <w:szCs w:val="24"/>
        </w:rPr>
        <w:t>1. Гаранцията за изпълн</w:t>
      </w:r>
      <w:r w:rsidR="00D119DB">
        <w:rPr>
          <w:rStyle w:val="FontStyle31"/>
          <w:b/>
          <w:sz w:val="24"/>
          <w:szCs w:val="24"/>
        </w:rPr>
        <w:t xml:space="preserve">ение на договора е в размер на </w:t>
      </w:r>
      <w:r w:rsidR="00D119DB">
        <w:rPr>
          <w:rStyle w:val="FontStyle31"/>
          <w:b/>
          <w:sz w:val="24"/>
          <w:szCs w:val="24"/>
          <w:lang w:val="bg-BG"/>
        </w:rPr>
        <w:t>3</w:t>
      </w:r>
      <w:r w:rsidRPr="00D676F5">
        <w:rPr>
          <w:rStyle w:val="FontStyle31"/>
          <w:b/>
          <w:sz w:val="24"/>
          <w:szCs w:val="24"/>
        </w:rPr>
        <w:t xml:space="preserve"> </w:t>
      </w:r>
      <w:r w:rsidR="00D119DB">
        <w:rPr>
          <w:rStyle w:val="FontStyle31"/>
          <w:b/>
          <w:i/>
          <w:sz w:val="24"/>
          <w:szCs w:val="24"/>
        </w:rPr>
        <w:t>(</w:t>
      </w:r>
      <w:r w:rsidR="00D119DB">
        <w:rPr>
          <w:rStyle w:val="FontStyle31"/>
          <w:b/>
          <w:i/>
          <w:sz w:val="24"/>
          <w:szCs w:val="24"/>
          <w:lang w:val="bg-BG"/>
        </w:rPr>
        <w:t>три</w:t>
      </w:r>
      <w:r w:rsidR="00DA393E">
        <w:rPr>
          <w:rStyle w:val="FontStyle31"/>
          <w:b/>
          <w:sz w:val="24"/>
          <w:szCs w:val="24"/>
        </w:rPr>
        <w:t>) % от</w:t>
      </w:r>
      <w:r w:rsidR="00DA393E">
        <w:rPr>
          <w:rStyle w:val="FontStyle31"/>
          <w:b/>
          <w:sz w:val="24"/>
          <w:szCs w:val="24"/>
          <w:lang w:val="bg-BG"/>
        </w:rPr>
        <w:t xml:space="preserve"> </w:t>
      </w:r>
      <w:r w:rsidRPr="00D676F5">
        <w:rPr>
          <w:rFonts w:ascii="Times New Roman" w:hAnsi="Times New Roman" w:cs="Times New Roman"/>
          <w:b/>
        </w:rPr>
        <w:t>общата прогнозна стойност на обществената поръчка.</w:t>
      </w:r>
    </w:p>
    <w:p w:rsidR="00136D73" w:rsidRPr="00D676F5" w:rsidRDefault="00136D73" w:rsidP="00E5789D">
      <w:pPr>
        <w:tabs>
          <w:tab w:val="left" w:pos="567"/>
        </w:tabs>
        <w:ind w:firstLine="709"/>
        <w:rPr>
          <w:rStyle w:val="FontStyle31"/>
          <w:sz w:val="24"/>
          <w:szCs w:val="24"/>
        </w:rPr>
      </w:pPr>
      <w:r w:rsidRPr="00D676F5">
        <w:rPr>
          <w:rStyle w:val="FontStyle31"/>
          <w:sz w:val="24"/>
          <w:szCs w:val="24"/>
        </w:rPr>
        <w:t xml:space="preserve">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w:t>
      </w:r>
      <w:proofErr w:type="gramStart"/>
      <w:r w:rsidRPr="00D676F5">
        <w:rPr>
          <w:rStyle w:val="FontStyle31"/>
          <w:sz w:val="24"/>
          <w:szCs w:val="24"/>
        </w:rPr>
        <w:t>Гаранцията под формата на парична сума или банкова гаранция може да се предостави от името на Изпълнителя за сметка на трето лице - гарант.</w:t>
      </w:r>
      <w:proofErr w:type="gramEnd"/>
    </w:p>
    <w:p w:rsidR="00136D73" w:rsidRPr="00D676F5" w:rsidRDefault="00136D73" w:rsidP="00136D73">
      <w:pPr>
        <w:tabs>
          <w:tab w:val="left" w:pos="567"/>
        </w:tabs>
        <w:ind w:firstLine="720"/>
        <w:rPr>
          <w:rStyle w:val="FontStyle31"/>
          <w:sz w:val="24"/>
          <w:szCs w:val="24"/>
        </w:rPr>
      </w:pPr>
      <w:proofErr w:type="gramStart"/>
      <w:r w:rsidRPr="00D676F5">
        <w:rPr>
          <w:rStyle w:val="FontStyle28"/>
          <w:sz w:val="24"/>
          <w:szCs w:val="24"/>
        </w:rPr>
        <w:t>3</w:t>
      </w:r>
      <w:r w:rsidR="00E5789D">
        <w:rPr>
          <w:rStyle w:val="FontStyle31"/>
          <w:sz w:val="24"/>
          <w:szCs w:val="24"/>
        </w:rPr>
        <w:t>.</w:t>
      </w:r>
      <w:r w:rsidRPr="00D676F5">
        <w:rPr>
          <w:rStyle w:val="FontStyle31"/>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roofErr w:type="gramEnd"/>
    </w:p>
    <w:p w:rsidR="00136D73" w:rsidRPr="00D676F5" w:rsidRDefault="00E5789D" w:rsidP="00136D73">
      <w:pPr>
        <w:tabs>
          <w:tab w:val="left" w:pos="567"/>
        </w:tabs>
        <w:ind w:firstLine="720"/>
        <w:rPr>
          <w:rStyle w:val="FontStyle31"/>
          <w:sz w:val="24"/>
          <w:szCs w:val="24"/>
        </w:rPr>
      </w:pPr>
      <w:proofErr w:type="gramStart"/>
      <w:r>
        <w:rPr>
          <w:rStyle w:val="FontStyle31"/>
          <w:sz w:val="24"/>
          <w:szCs w:val="24"/>
        </w:rPr>
        <w:t>4.</w:t>
      </w:r>
      <w:r w:rsidR="00136D73" w:rsidRPr="00D676F5">
        <w:rPr>
          <w:rStyle w:val="FontStyle31"/>
          <w:sz w:val="24"/>
          <w:szCs w:val="24"/>
        </w:rPr>
        <w:t>При представяне на гаранцията изрично се посочва договора за обществена поръчка.</w:t>
      </w:r>
      <w:proofErr w:type="gramEnd"/>
    </w:p>
    <w:p w:rsidR="00E71BA8" w:rsidRDefault="00136D73" w:rsidP="00136D73">
      <w:pPr>
        <w:tabs>
          <w:tab w:val="left" w:pos="567"/>
        </w:tabs>
        <w:ind w:firstLine="720"/>
        <w:rPr>
          <w:rFonts w:ascii="Times New Roman" w:hAnsi="Times New Roman" w:cs="Times New Roman"/>
          <w:b/>
          <w:lang w:val="bg-BG"/>
        </w:rPr>
      </w:pPr>
      <w:r w:rsidRPr="00D676F5">
        <w:rPr>
          <w:rStyle w:val="FontStyle31"/>
          <w:sz w:val="24"/>
          <w:szCs w:val="24"/>
        </w:rPr>
        <w:lastRenderedPageBreak/>
        <w:t>5. При представяне на гаранцията във вид на платежното нареждане - паричната сума се внася по следната сметка на Възложителя:</w:t>
      </w:r>
      <w:r w:rsidRPr="00D676F5">
        <w:rPr>
          <w:rFonts w:ascii="Times New Roman" w:hAnsi="Times New Roman" w:cs="Times New Roman"/>
          <w:b/>
        </w:rPr>
        <w:t xml:space="preserve"> </w:t>
      </w:r>
    </w:p>
    <w:p w:rsidR="00EA1C80" w:rsidRPr="00EA1C80" w:rsidRDefault="00EA1C80" w:rsidP="00EA1C80">
      <w:pPr>
        <w:tabs>
          <w:tab w:val="center" w:pos="3086"/>
        </w:tabs>
        <w:spacing w:line="254" w:lineRule="exact"/>
        <w:ind w:right="2900"/>
        <w:rPr>
          <w:rFonts w:ascii="Times New Roman" w:hAnsi="Times New Roman" w:cs="Times New Roman"/>
          <w:b/>
          <w:sz w:val="22"/>
          <w:szCs w:val="22"/>
          <w:lang w:val="bg-BG"/>
        </w:rPr>
      </w:pPr>
    </w:p>
    <w:p w:rsidR="00EA1C80" w:rsidRPr="00EA1C80" w:rsidRDefault="000C1BE0" w:rsidP="00EA1C80">
      <w:pPr>
        <w:tabs>
          <w:tab w:val="center" w:pos="3086"/>
        </w:tabs>
        <w:spacing w:line="254" w:lineRule="exact"/>
        <w:ind w:right="2900"/>
        <w:rPr>
          <w:rFonts w:ascii="Times New Roman" w:hAnsi="Times New Roman" w:cs="Times New Roman"/>
          <w:b/>
          <w:sz w:val="22"/>
          <w:szCs w:val="22"/>
          <w:lang w:val="bg-BG"/>
        </w:rPr>
      </w:pPr>
      <w:r>
        <w:rPr>
          <w:rFonts w:ascii="Times New Roman" w:hAnsi="Times New Roman" w:cs="Times New Roman"/>
          <w:b/>
          <w:sz w:val="22"/>
          <w:szCs w:val="22"/>
          <w:lang w:val="bg-BG"/>
        </w:rPr>
        <w:t xml:space="preserve">                </w:t>
      </w:r>
      <w:r w:rsidR="00EA1C80" w:rsidRPr="00EA1C80">
        <w:rPr>
          <w:rFonts w:ascii="Times New Roman" w:hAnsi="Times New Roman" w:cs="Times New Roman"/>
          <w:b/>
          <w:sz w:val="22"/>
          <w:szCs w:val="22"/>
          <w:lang w:val="bg-BG"/>
        </w:rPr>
        <w:t>БАНКА: ЦКБ АД, клон Етрополе, офис Ботевград</w:t>
      </w:r>
      <w:r w:rsidR="00EA1C80" w:rsidRPr="00EA1C80">
        <w:rPr>
          <w:rFonts w:ascii="Times New Roman" w:hAnsi="Times New Roman" w:cs="Times New Roman"/>
          <w:b/>
          <w:sz w:val="22"/>
          <w:szCs w:val="22"/>
          <w:lang w:val="bg-BG"/>
        </w:rPr>
        <w:tab/>
      </w:r>
    </w:p>
    <w:p w:rsidR="00EA1C80" w:rsidRPr="00EA1C80" w:rsidRDefault="000C1BE0" w:rsidP="00EA1C80">
      <w:pPr>
        <w:spacing w:line="254" w:lineRule="exact"/>
        <w:ind w:right="2900"/>
        <w:rPr>
          <w:rFonts w:ascii="Times New Roman" w:hAnsi="Times New Roman" w:cs="Times New Roman"/>
          <w:b/>
          <w:sz w:val="22"/>
          <w:szCs w:val="22"/>
          <w:lang w:val="bg-BG"/>
        </w:rPr>
      </w:pPr>
      <w:r>
        <w:rPr>
          <w:rFonts w:ascii="Times New Roman" w:hAnsi="Times New Roman" w:cs="Times New Roman"/>
          <w:b/>
          <w:sz w:val="22"/>
          <w:szCs w:val="22"/>
          <w:lang w:val="bg-BG"/>
        </w:rPr>
        <w:t xml:space="preserve">                </w:t>
      </w:r>
      <w:r w:rsidR="00EA1C80" w:rsidRPr="00EA1C80">
        <w:rPr>
          <w:rFonts w:ascii="Times New Roman" w:hAnsi="Times New Roman" w:cs="Times New Roman"/>
          <w:b/>
          <w:sz w:val="22"/>
          <w:szCs w:val="22"/>
          <w:lang w:val="bg-BG"/>
        </w:rPr>
        <w:t>BIC: BG91CECB979010D1542700</w:t>
      </w:r>
    </w:p>
    <w:p w:rsidR="00EA1C80" w:rsidRDefault="000C1BE0" w:rsidP="0053519F">
      <w:pPr>
        <w:tabs>
          <w:tab w:val="left" w:pos="908"/>
        </w:tabs>
        <w:spacing w:line="254" w:lineRule="exact"/>
        <w:rPr>
          <w:rFonts w:ascii="Times New Roman" w:hAnsi="Times New Roman" w:cs="Times New Roman"/>
          <w:b/>
          <w:sz w:val="22"/>
          <w:szCs w:val="22"/>
          <w:lang w:val="bg-BG"/>
        </w:rPr>
      </w:pPr>
      <w:r>
        <w:rPr>
          <w:rFonts w:ascii="Times New Roman" w:hAnsi="Times New Roman" w:cs="Times New Roman"/>
          <w:b/>
          <w:sz w:val="22"/>
          <w:szCs w:val="22"/>
          <w:lang w:val="bg-BG"/>
        </w:rPr>
        <w:t xml:space="preserve">                </w:t>
      </w:r>
      <w:r w:rsidR="00EA1C80" w:rsidRPr="00EA1C80">
        <w:rPr>
          <w:rFonts w:ascii="Times New Roman" w:hAnsi="Times New Roman" w:cs="Times New Roman"/>
          <w:b/>
          <w:sz w:val="22"/>
          <w:szCs w:val="22"/>
          <w:lang w:val="bg-BG"/>
        </w:rPr>
        <w:t>IBAN: СЕСВBGSF</w:t>
      </w:r>
    </w:p>
    <w:p w:rsidR="0053519F" w:rsidRPr="0053519F" w:rsidRDefault="0053519F" w:rsidP="0053519F">
      <w:pPr>
        <w:tabs>
          <w:tab w:val="left" w:pos="908"/>
        </w:tabs>
        <w:spacing w:line="254" w:lineRule="exact"/>
        <w:rPr>
          <w:rFonts w:ascii="Times New Roman" w:hAnsi="Times New Roman" w:cs="Times New Roman"/>
          <w:b/>
          <w:sz w:val="22"/>
          <w:szCs w:val="22"/>
          <w:lang w:val="bg-BG"/>
        </w:rPr>
      </w:pPr>
    </w:p>
    <w:p w:rsidR="00136D73" w:rsidRPr="00D676F5" w:rsidRDefault="00136D73" w:rsidP="00136D73">
      <w:pPr>
        <w:tabs>
          <w:tab w:val="left" w:pos="567"/>
        </w:tabs>
        <w:ind w:firstLine="720"/>
        <w:rPr>
          <w:rStyle w:val="FontStyle31"/>
          <w:sz w:val="24"/>
          <w:szCs w:val="24"/>
        </w:rPr>
      </w:pPr>
      <w:r w:rsidRPr="00D676F5">
        <w:rPr>
          <w:rFonts w:ascii="Times New Roman" w:hAnsi="Times New Roman" w:cs="Times New Roman"/>
          <w:b/>
        </w:rPr>
        <w:t>-</w:t>
      </w:r>
      <w:r w:rsidR="00DA393E">
        <w:rPr>
          <w:rFonts w:ascii="Times New Roman" w:hAnsi="Times New Roman" w:cs="Times New Roman"/>
          <w:b/>
          <w:lang w:val="bg-BG"/>
        </w:rPr>
        <w:t xml:space="preserve"> </w:t>
      </w:r>
      <w:r w:rsidRPr="00D676F5">
        <w:rPr>
          <w:rStyle w:val="FontStyle31"/>
          <w:sz w:val="24"/>
          <w:szCs w:val="24"/>
        </w:rPr>
        <w:t>Когато участникът избере гаранцията за изпълнение да бъде банкова гаранция, тогава в нея трябва да бъде изрично записано, че е:</w:t>
      </w:r>
      <w:r w:rsidR="00E71BA8">
        <w:rPr>
          <w:rStyle w:val="FontStyle31"/>
          <w:sz w:val="24"/>
          <w:szCs w:val="24"/>
          <w:lang w:val="bg-BG"/>
        </w:rPr>
        <w:t xml:space="preserve"> </w:t>
      </w:r>
      <w:r w:rsidRPr="00D676F5">
        <w:rPr>
          <w:rStyle w:val="FontStyle31"/>
          <w:sz w:val="24"/>
          <w:szCs w:val="24"/>
        </w:rPr>
        <w:t xml:space="preserve">безусловна и неотменима в полза на ТП </w:t>
      </w:r>
      <w:r w:rsidR="00E71BA8">
        <w:rPr>
          <w:rFonts w:ascii="Times New Roman" w:hAnsi="Times New Roman" w:cs="Times New Roman"/>
        </w:rPr>
        <w:t>Д</w:t>
      </w:r>
      <w:r w:rsidR="00E71BA8">
        <w:rPr>
          <w:rFonts w:ascii="Times New Roman" w:hAnsi="Times New Roman" w:cs="Times New Roman"/>
          <w:lang w:val="bg-BG"/>
        </w:rPr>
        <w:t>Л</w:t>
      </w:r>
      <w:r w:rsidR="00E71BA8">
        <w:rPr>
          <w:rFonts w:ascii="Times New Roman" w:hAnsi="Times New Roman" w:cs="Times New Roman"/>
        </w:rPr>
        <w:t>С</w:t>
      </w:r>
      <w:r w:rsidR="00E71BA8">
        <w:rPr>
          <w:rFonts w:ascii="Times New Roman" w:hAnsi="Times New Roman" w:cs="Times New Roman"/>
          <w:lang w:val="bg-BG"/>
        </w:rPr>
        <w:t xml:space="preserve"> Витиня</w:t>
      </w:r>
      <w:r w:rsidRPr="00D676F5">
        <w:rPr>
          <w:rStyle w:val="FontStyle31"/>
          <w:sz w:val="24"/>
          <w:szCs w:val="24"/>
        </w:rPr>
        <w:t>;</w:t>
      </w:r>
    </w:p>
    <w:p w:rsidR="00136D73" w:rsidRPr="00D676F5" w:rsidRDefault="00136D73" w:rsidP="00136D73">
      <w:pPr>
        <w:tabs>
          <w:tab w:val="left" w:pos="567"/>
        </w:tabs>
        <w:rPr>
          <w:rStyle w:val="FontStyle31"/>
          <w:sz w:val="24"/>
          <w:szCs w:val="24"/>
        </w:rPr>
      </w:pPr>
      <w:r w:rsidRPr="00D676F5">
        <w:rPr>
          <w:rStyle w:val="FontStyle31"/>
          <w:sz w:val="24"/>
          <w:szCs w:val="24"/>
        </w:rPr>
        <w:tab/>
        <w:t xml:space="preserve">- </w:t>
      </w:r>
      <w:proofErr w:type="gramStart"/>
      <w:r w:rsidRPr="00D676F5">
        <w:rPr>
          <w:rStyle w:val="FontStyle31"/>
          <w:sz w:val="24"/>
          <w:szCs w:val="24"/>
        </w:rPr>
        <w:t>със</w:t>
      </w:r>
      <w:proofErr w:type="gramEnd"/>
      <w:r w:rsidRPr="00D676F5">
        <w:rPr>
          <w:rStyle w:val="FontStyle31"/>
          <w:sz w:val="24"/>
          <w:szCs w:val="24"/>
        </w:rPr>
        <w:t xml:space="preserve"> срок на валидност най-малко 30</w:t>
      </w:r>
      <w:r w:rsidR="003A3DBA">
        <w:rPr>
          <w:rStyle w:val="FontStyle31"/>
          <w:sz w:val="24"/>
          <w:szCs w:val="24"/>
          <w:lang w:val="bg-BG"/>
        </w:rPr>
        <w:t xml:space="preserve"> (</w:t>
      </w:r>
      <w:r w:rsidR="003A3DBA" w:rsidRPr="003A3DBA">
        <w:rPr>
          <w:rStyle w:val="FontStyle31"/>
          <w:i/>
          <w:sz w:val="24"/>
          <w:szCs w:val="24"/>
          <w:lang w:val="bg-BG"/>
        </w:rPr>
        <w:t>тридесет</w:t>
      </w:r>
      <w:r w:rsidR="003A3DBA">
        <w:rPr>
          <w:rStyle w:val="FontStyle31"/>
          <w:sz w:val="24"/>
          <w:szCs w:val="24"/>
          <w:lang w:val="bg-BG"/>
        </w:rPr>
        <w:t>)</w:t>
      </w:r>
      <w:r w:rsidRPr="00D676F5">
        <w:rPr>
          <w:rStyle w:val="FontStyle31"/>
          <w:sz w:val="24"/>
          <w:szCs w:val="24"/>
        </w:rPr>
        <w:t xml:space="preserve"> дни след срока на изпълнение на договора;</w:t>
      </w:r>
    </w:p>
    <w:p w:rsidR="00136D73" w:rsidRDefault="00136D73" w:rsidP="00E5789D">
      <w:pPr>
        <w:tabs>
          <w:tab w:val="left" w:pos="567"/>
        </w:tabs>
        <w:rPr>
          <w:rStyle w:val="FontStyle28"/>
          <w:sz w:val="24"/>
          <w:szCs w:val="24"/>
          <w:lang w:val="bg-BG"/>
        </w:rPr>
      </w:pPr>
      <w:r w:rsidRPr="00D676F5">
        <w:rPr>
          <w:rStyle w:val="FontStyle31"/>
          <w:sz w:val="24"/>
          <w:szCs w:val="24"/>
        </w:rPr>
        <w:tab/>
      </w:r>
      <w:proofErr w:type="gramStart"/>
      <w:r w:rsidRPr="00D676F5">
        <w:rPr>
          <w:rStyle w:val="FontStyle31"/>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roofErr w:type="gramEnd"/>
      <w:r w:rsidRPr="00D676F5">
        <w:rPr>
          <w:rStyle w:val="FontStyle28"/>
          <w:sz w:val="24"/>
          <w:szCs w:val="24"/>
        </w:rPr>
        <w:tab/>
      </w:r>
    </w:p>
    <w:p w:rsidR="00A41D76" w:rsidRPr="00A41D76" w:rsidRDefault="00A41D76" w:rsidP="00E5789D">
      <w:pPr>
        <w:tabs>
          <w:tab w:val="left" w:pos="567"/>
        </w:tabs>
        <w:rPr>
          <w:rStyle w:val="FontStyle28"/>
          <w:sz w:val="24"/>
          <w:szCs w:val="24"/>
          <w:lang w:val="bg-BG"/>
        </w:rPr>
      </w:pPr>
    </w:p>
    <w:p w:rsidR="00136D73" w:rsidRPr="00D676F5" w:rsidRDefault="00136D73" w:rsidP="00E5789D">
      <w:pPr>
        <w:tabs>
          <w:tab w:val="left" w:pos="567"/>
        </w:tabs>
        <w:rPr>
          <w:rStyle w:val="FontStyle28"/>
          <w:sz w:val="24"/>
          <w:szCs w:val="24"/>
        </w:rPr>
      </w:pPr>
      <w:r w:rsidRPr="00D676F5">
        <w:rPr>
          <w:rStyle w:val="FontStyle28"/>
          <w:sz w:val="24"/>
          <w:szCs w:val="24"/>
        </w:rPr>
        <w:tab/>
        <w:t>Задържане и освобождаване на гаранцията:</w:t>
      </w:r>
    </w:p>
    <w:p w:rsidR="003A3DBA" w:rsidRDefault="00136D73" w:rsidP="00E5789D">
      <w:pPr>
        <w:tabs>
          <w:tab w:val="left" w:pos="567"/>
        </w:tabs>
        <w:ind w:firstLine="567"/>
        <w:rPr>
          <w:rStyle w:val="FontStyle31"/>
          <w:sz w:val="24"/>
          <w:szCs w:val="24"/>
          <w:lang w:val="bg-BG"/>
        </w:rPr>
      </w:pPr>
      <w:proofErr w:type="gramStart"/>
      <w:r w:rsidRPr="00D676F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roofErr w:type="gramEnd"/>
    </w:p>
    <w:p w:rsidR="00DA393E" w:rsidRPr="00DA393E" w:rsidRDefault="00DA393E" w:rsidP="00E5789D">
      <w:pPr>
        <w:tabs>
          <w:tab w:val="left" w:pos="567"/>
        </w:tabs>
        <w:ind w:firstLine="567"/>
        <w:rPr>
          <w:rStyle w:val="FontStyle28"/>
          <w:b w:val="0"/>
          <w:bCs w:val="0"/>
          <w:sz w:val="24"/>
          <w:szCs w:val="24"/>
          <w:lang w:val="bg-BG"/>
        </w:rPr>
      </w:pPr>
    </w:p>
    <w:p w:rsidR="00136D73" w:rsidRPr="00D676F5" w:rsidRDefault="00136D73" w:rsidP="00E5789D">
      <w:pPr>
        <w:tabs>
          <w:tab w:val="left" w:pos="567"/>
        </w:tabs>
        <w:ind w:firstLine="567"/>
        <w:rPr>
          <w:rStyle w:val="FontStyle28"/>
          <w:sz w:val="24"/>
          <w:szCs w:val="24"/>
        </w:rPr>
      </w:pPr>
      <w:r w:rsidRPr="00D676F5">
        <w:rPr>
          <w:rStyle w:val="FontStyle28"/>
          <w:sz w:val="24"/>
          <w:szCs w:val="24"/>
        </w:rPr>
        <w:t>РАЗЯСНЕНИЯ ПО ДОКУМЕНТАЦИЯТА ЗА УЧАСТИЕ</w:t>
      </w:r>
    </w:p>
    <w:p w:rsidR="00136D73" w:rsidRPr="00D676F5" w:rsidRDefault="003A3DBA" w:rsidP="00E5789D">
      <w:pPr>
        <w:tabs>
          <w:tab w:val="left" w:pos="567"/>
        </w:tabs>
        <w:rPr>
          <w:rStyle w:val="FontStyle31"/>
          <w:sz w:val="24"/>
          <w:szCs w:val="24"/>
        </w:rPr>
      </w:pPr>
      <w:r>
        <w:rPr>
          <w:rStyle w:val="FontStyle31"/>
          <w:sz w:val="24"/>
          <w:szCs w:val="24"/>
        </w:rPr>
        <w:tab/>
      </w:r>
      <w:proofErr w:type="gramStart"/>
      <w:r>
        <w:rPr>
          <w:rStyle w:val="FontStyle31"/>
          <w:sz w:val="24"/>
          <w:szCs w:val="24"/>
        </w:rPr>
        <w:t>До 5</w:t>
      </w:r>
      <w:r>
        <w:rPr>
          <w:rStyle w:val="FontStyle31"/>
          <w:sz w:val="24"/>
          <w:szCs w:val="24"/>
          <w:lang w:val="bg-BG"/>
        </w:rPr>
        <w:t xml:space="preserve"> </w:t>
      </w:r>
      <w:r w:rsidRPr="003A3DBA">
        <w:rPr>
          <w:rStyle w:val="FontStyle31"/>
          <w:i/>
          <w:sz w:val="24"/>
          <w:szCs w:val="24"/>
          <w:lang w:val="bg-BG"/>
        </w:rPr>
        <w:t>(</w:t>
      </w:r>
      <w:r w:rsidR="00136D73" w:rsidRPr="003A3DBA">
        <w:rPr>
          <w:rStyle w:val="FontStyle31"/>
          <w:i/>
          <w:sz w:val="24"/>
          <w:szCs w:val="24"/>
        </w:rPr>
        <w:t>пет</w:t>
      </w:r>
      <w:r>
        <w:rPr>
          <w:rStyle w:val="FontStyle31"/>
          <w:sz w:val="24"/>
          <w:szCs w:val="24"/>
          <w:lang w:val="bg-BG"/>
        </w:rPr>
        <w:t>)</w:t>
      </w:r>
      <w:r w:rsidR="00136D73" w:rsidRPr="00D676F5">
        <w:rPr>
          <w:rStyle w:val="FontStyle31"/>
          <w:sz w:val="24"/>
          <w:szCs w:val="24"/>
        </w:rPr>
        <w:t xml:space="preserve"> дни преди изтичане срока за п</w:t>
      </w:r>
      <w:r w:rsidR="000C1BE0">
        <w:rPr>
          <w:rStyle w:val="FontStyle31"/>
          <w:sz w:val="24"/>
          <w:szCs w:val="24"/>
        </w:rPr>
        <w:t xml:space="preserve">одаване на документацията </w:t>
      </w:r>
      <w:r w:rsidR="00136D73" w:rsidRPr="00D676F5">
        <w:rPr>
          <w:rStyle w:val="FontStyle31"/>
          <w:sz w:val="24"/>
          <w:szCs w:val="24"/>
        </w:rPr>
        <w:t>участник</w:t>
      </w:r>
      <w:r w:rsidR="000C1BE0">
        <w:rPr>
          <w:rStyle w:val="FontStyle31"/>
          <w:sz w:val="24"/>
          <w:szCs w:val="24"/>
          <w:lang w:val="bg-BG"/>
        </w:rPr>
        <w:t>ът</w:t>
      </w:r>
      <w:r w:rsidR="00136D73" w:rsidRPr="00D676F5">
        <w:rPr>
          <w:rStyle w:val="FontStyle31"/>
          <w:sz w:val="24"/>
          <w:szCs w:val="24"/>
        </w:rPr>
        <w:t xml:space="preserve"> може да поиска писмено от Възложителя разяснения по документацията за участие на адреса посочен в обявлението.</w:t>
      </w:r>
      <w:proofErr w:type="gramEnd"/>
    </w:p>
    <w:p w:rsidR="00136D73" w:rsidRPr="00D676F5" w:rsidRDefault="00136D73" w:rsidP="00136D73">
      <w:pPr>
        <w:tabs>
          <w:tab w:val="left" w:pos="567"/>
        </w:tabs>
        <w:rPr>
          <w:rFonts w:ascii="Times New Roman" w:hAnsi="Times New Roman" w:cs="Times New Roman"/>
        </w:rPr>
      </w:pPr>
      <w:r w:rsidRPr="00D676F5">
        <w:rPr>
          <w:rStyle w:val="FontStyle31"/>
          <w:sz w:val="24"/>
          <w:szCs w:val="24"/>
        </w:rPr>
        <w:tab/>
      </w:r>
      <w:proofErr w:type="gramStart"/>
      <w:r w:rsidRPr="00D676F5">
        <w:rPr>
          <w:rStyle w:val="FontStyle31"/>
          <w:sz w:val="24"/>
          <w:szCs w:val="24"/>
        </w:rPr>
        <w:t xml:space="preserve">Възложителят се задължава да отговори на полученото искане за разяснение в 3 </w:t>
      </w:r>
      <w:r w:rsidR="003A3DBA">
        <w:rPr>
          <w:rStyle w:val="FontStyle31"/>
          <w:sz w:val="24"/>
          <w:szCs w:val="24"/>
          <w:lang w:val="bg-BG"/>
        </w:rPr>
        <w:t>(</w:t>
      </w:r>
      <w:r w:rsidRPr="003A3DBA">
        <w:rPr>
          <w:rStyle w:val="FontStyle31"/>
          <w:i/>
          <w:sz w:val="24"/>
          <w:szCs w:val="24"/>
        </w:rPr>
        <w:t>три</w:t>
      </w:r>
      <w:r w:rsidR="003A3DBA" w:rsidRPr="003A3DBA">
        <w:rPr>
          <w:rStyle w:val="FontStyle31"/>
          <w:i/>
          <w:sz w:val="24"/>
          <w:szCs w:val="24"/>
          <w:lang w:val="bg-BG"/>
        </w:rPr>
        <w:t>)</w:t>
      </w:r>
      <w:r w:rsidRPr="00D676F5">
        <w:rPr>
          <w:rStyle w:val="FontStyle31"/>
          <w:sz w:val="24"/>
          <w:szCs w:val="24"/>
        </w:rPr>
        <w:t xml:space="preserve"> дневен срок от постъпване на въпросите на </w:t>
      </w:r>
      <w:r w:rsidRPr="00D676F5">
        <w:rPr>
          <w:rFonts w:ascii="Times New Roman" w:hAnsi="Times New Roman" w:cs="Times New Roman"/>
          <w:color w:val="000000"/>
        </w:rPr>
        <w:t>Адрес на профила на купувача.</w:t>
      </w:r>
      <w:proofErr w:type="gramEnd"/>
      <w:r w:rsidRPr="00D676F5">
        <w:rPr>
          <w:rFonts w:ascii="Times New Roman" w:hAnsi="Times New Roman" w:cs="Times New Roman"/>
        </w:rPr>
        <w:tab/>
      </w:r>
      <w:r w:rsidR="0053519F">
        <w:rPr>
          <w:rFonts w:ascii="Times New Roman" w:hAnsi="Times New Roman" w:cs="Times New Roman"/>
          <w:lang w:val="bg-BG"/>
        </w:rPr>
        <w:t xml:space="preserve"> </w:t>
      </w:r>
      <w:proofErr w:type="gramStart"/>
      <w:r w:rsidR="0053519F">
        <w:rPr>
          <w:rFonts w:ascii="Times New Roman" w:hAnsi="Times New Roman" w:cs="Times New Roman"/>
        </w:rPr>
        <w:t>За</w:t>
      </w:r>
      <w:r w:rsidR="0053519F">
        <w:rPr>
          <w:rFonts w:ascii="Times New Roman" w:hAnsi="Times New Roman" w:cs="Times New Roman"/>
          <w:lang w:val="bg-BG"/>
        </w:rPr>
        <w:t xml:space="preserve"> </w:t>
      </w:r>
      <w:r w:rsidRPr="00D676F5">
        <w:rPr>
          <w:rFonts w:ascii="Times New Roman" w:hAnsi="Times New Roman" w:cs="Times New Roman"/>
        </w:rPr>
        <w:t>обявяването на резултатите от работата на комисията, основанията за прекратяване, процедурата за обжалване, сключването на договор, комуникацията</w:t>
      </w:r>
      <w:r w:rsidR="000C1BE0">
        <w:rPr>
          <w:rFonts w:ascii="Times New Roman" w:hAnsi="Times New Roman" w:cs="Times New Roman"/>
        </w:rPr>
        <w:t xml:space="preserve"> между възложителя и участни</w:t>
      </w:r>
      <w:r w:rsidR="000C1BE0">
        <w:rPr>
          <w:rFonts w:ascii="Times New Roman" w:hAnsi="Times New Roman" w:cs="Times New Roman"/>
          <w:lang w:val="bg-BG"/>
        </w:rPr>
        <w:t>ка</w:t>
      </w:r>
      <w:r w:rsidRPr="00D676F5">
        <w:rPr>
          <w:rFonts w:ascii="Times New Roman" w:hAnsi="Times New Roman" w:cs="Times New Roman"/>
        </w:rPr>
        <w:t xml:space="preserve"> и за всички други неуредени въпроси се прилагат разпоредбите на ЗОП и ППЗОП.</w:t>
      </w:r>
      <w:proofErr w:type="gramEnd"/>
    </w:p>
    <w:p w:rsidR="00136D73" w:rsidRPr="00696879" w:rsidRDefault="00136D73" w:rsidP="00136D73">
      <w:pPr>
        <w:pStyle w:val="ab"/>
        <w:tabs>
          <w:tab w:val="left" w:pos="567"/>
        </w:tabs>
        <w:rPr>
          <w:rFonts w:ascii="Times New Roman" w:hAnsi="Times New Roman"/>
          <w:sz w:val="24"/>
          <w:szCs w:val="24"/>
        </w:rPr>
      </w:pPr>
      <w:r w:rsidRPr="00696879">
        <w:rPr>
          <w:rFonts w:ascii="Times New Roman" w:hAnsi="Times New Roman"/>
          <w:sz w:val="24"/>
          <w:szCs w:val="24"/>
          <w:shd w:val="clear" w:color="auto" w:fill="FFFFFF"/>
          <w:lang w:eastAsia="bg-BG"/>
        </w:rPr>
        <w:tab/>
      </w:r>
    </w:p>
    <w:p w:rsidR="00C7212B" w:rsidRPr="00C7212B" w:rsidRDefault="00C7212B" w:rsidP="0011077A">
      <w:pPr>
        <w:tabs>
          <w:tab w:val="left" w:pos="567"/>
        </w:tabs>
        <w:rPr>
          <w:rStyle w:val="FontStyle28"/>
          <w:sz w:val="24"/>
          <w:szCs w:val="24"/>
          <w:lang w:val="bg-BG"/>
        </w:rPr>
      </w:pPr>
    </w:p>
    <w:p w:rsidR="001F5E2F" w:rsidRDefault="001F5E2F" w:rsidP="001F5E2F">
      <w:pPr>
        <w:tabs>
          <w:tab w:val="left" w:pos="567"/>
        </w:tabs>
        <w:ind w:firstLine="720"/>
        <w:rPr>
          <w:rStyle w:val="FontStyle28"/>
          <w:sz w:val="24"/>
          <w:szCs w:val="24"/>
        </w:rPr>
      </w:pPr>
    </w:p>
    <w:p w:rsidR="001F5E2F" w:rsidRPr="001F5E2F" w:rsidRDefault="001F5E2F" w:rsidP="001F5E2F">
      <w:pPr>
        <w:tabs>
          <w:tab w:val="left" w:pos="567"/>
        </w:tabs>
        <w:ind w:firstLine="720"/>
        <w:rPr>
          <w:rFonts w:ascii="Times New Roman" w:hAnsi="Times New Roman" w:cs="Times New Roman"/>
          <w:color w:val="000000" w:themeColor="text1"/>
          <w:lang w:val="bg-BG"/>
        </w:rPr>
      </w:pPr>
    </w:p>
    <w:p w:rsidR="004C66F7" w:rsidRPr="001F5E2F" w:rsidRDefault="004C66F7" w:rsidP="00D00379">
      <w:pPr>
        <w:tabs>
          <w:tab w:val="left" w:pos="567"/>
        </w:tabs>
        <w:rPr>
          <w:rFonts w:ascii="Times New Roman" w:hAnsi="Times New Roman" w:cs="Times New Roman"/>
        </w:rPr>
      </w:pPr>
    </w:p>
    <w:p w:rsidR="00E0724E" w:rsidRPr="001F5E2F" w:rsidRDefault="00E0724E">
      <w:pPr>
        <w:rPr>
          <w:rFonts w:ascii="Times New Roman" w:hAnsi="Times New Roman" w:cs="Times New Roman"/>
          <w:lang w:val="bg-BG"/>
        </w:rPr>
      </w:pPr>
    </w:p>
    <w:sectPr w:rsidR="00E0724E" w:rsidRPr="001F5E2F" w:rsidSect="008C6513">
      <w:pgSz w:w="11906" w:h="16838"/>
      <w:pgMar w:top="851"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bar">
    <w:altName w:val="Arial Narro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barB">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auto"/>
    <w:notTrueType/>
    <w:pitch w:val="default"/>
    <w:sig w:usb0="00000000"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D7E"/>
    <w:multiLevelType w:val="hybridMultilevel"/>
    <w:tmpl w:val="640CB81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7736E3"/>
    <w:multiLevelType w:val="hybridMultilevel"/>
    <w:tmpl w:val="C4F0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3">
    <w:nsid w:val="23B63C2B"/>
    <w:multiLevelType w:val="hybridMultilevel"/>
    <w:tmpl w:val="ECC850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cs="Times New Roman" w:hint="default"/>
        <w:b/>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5">
    <w:nsid w:val="2B495983"/>
    <w:multiLevelType w:val="hybridMultilevel"/>
    <w:tmpl w:val="722C7F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364D6F6B"/>
    <w:multiLevelType w:val="multilevel"/>
    <w:tmpl w:val="C60AEE9E"/>
    <w:lvl w:ilvl="0">
      <w:start w:val="1"/>
      <w:numFmt w:val="decimal"/>
      <w:lvlText w:val="%1."/>
      <w:lvlJc w:val="left"/>
      <w:pPr>
        <w:ind w:left="928" w:hanging="360"/>
      </w:pPr>
    </w:lvl>
    <w:lvl w:ilvl="1">
      <w:start w:val="1"/>
      <w:numFmt w:val="decimal"/>
      <w:isLgl/>
      <w:lvlText w:val="%1.%2."/>
      <w:lvlJc w:val="left"/>
      <w:pPr>
        <w:ind w:left="928" w:hanging="360"/>
      </w:pPr>
      <w:rPr>
        <w:b/>
      </w:rPr>
    </w:lvl>
    <w:lvl w:ilvl="2">
      <w:start w:val="1"/>
      <w:numFmt w:val="decimal"/>
      <w:isLgl/>
      <w:lvlText w:val="%1.%2.%3."/>
      <w:lvlJc w:val="left"/>
      <w:pPr>
        <w:ind w:left="1288" w:hanging="720"/>
      </w:pPr>
      <w:rPr>
        <w:b/>
        <w:color w:val="auto"/>
      </w:rPr>
    </w:lvl>
    <w:lvl w:ilvl="3">
      <w:start w:val="1"/>
      <w:numFmt w:val="decimal"/>
      <w:isLgl/>
      <w:lvlText w:val="%1.%2.%3.%4."/>
      <w:lvlJc w:val="left"/>
      <w:pPr>
        <w:ind w:left="1288" w:hanging="720"/>
      </w:pPr>
      <w:rPr>
        <w:b/>
      </w:rPr>
    </w:lvl>
    <w:lvl w:ilvl="4">
      <w:start w:val="1"/>
      <w:numFmt w:val="decimal"/>
      <w:isLgl/>
      <w:lvlText w:val="%1.%2.%3.%4.%5."/>
      <w:lvlJc w:val="left"/>
      <w:pPr>
        <w:ind w:left="1648" w:hanging="1080"/>
      </w:pPr>
      <w:rPr>
        <w:b/>
      </w:rPr>
    </w:lvl>
    <w:lvl w:ilvl="5">
      <w:start w:val="1"/>
      <w:numFmt w:val="decimal"/>
      <w:isLgl/>
      <w:lvlText w:val="%1.%2.%3.%4.%5.%6."/>
      <w:lvlJc w:val="left"/>
      <w:pPr>
        <w:ind w:left="1648" w:hanging="1080"/>
      </w:pPr>
      <w:rPr>
        <w:b/>
      </w:rPr>
    </w:lvl>
    <w:lvl w:ilvl="6">
      <w:start w:val="1"/>
      <w:numFmt w:val="decimal"/>
      <w:isLgl/>
      <w:lvlText w:val="%1.%2.%3.%4.%5.%6.%7."/>
      <w:lvlJc w:val="left"/>
      <w:pPr>
        <w:ind w:left="2008" w:hanging="1440"/>
      </w:pPr>
      <w:rPr>
        <w:b/>
      </w:rPr>
    </w:lvl>
    <w:lvl w:ilvl="7">
      <w:start w:val="1"/>
      <w:numFmt w:val="decimal"/>
      <w:isLgl/>
      <w:lvlText w:val="%1.%2.%3.%4.%5.%6.%7.%8."/>
      <w:lvlJc w:val="left"/>
      <w:pPr>
        <w:ind w:left="2008" w:hanging="1440"/>
      </w:pPr>
      <w:rPr>
        <w:b/>
      </w:rPr>
    </w:lvl>
    <w:lvl w:ilvl="8">
      <w:start w:val="1"/>
      <w:numFmt w:val="decimal"/>
      <w:isLgl/>
      <w:lvlText w:val="%1.%2.%3.%4.%5.%6.%7.%8.%9."/>
      <w:lvlJc w:val="left"/>
      <w:pPr>
        <w:ind w:left="2368" w:hanging="1800"/>
      </w:pPr>
      <w:rPr>
        <w:b/>
      </w:rPr>
    </w:lvl>
  </w:abstractNum>
  <w:abstractNum w:abstractNumId="7">
    <w:nsid w:val="36E523D2"/>
    <w:multiLevelType w:val="hybridMultilevel"/>
    <w:tmpl w:val="F42CC0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7422FDF"/>
    <w:multiLevelType w:val="hybridMultilevel"/>
    <w:tmpl w:val="A84CE36E"/>
    <w:lvl w:ilvl="0" w:tplc="83B40AC0">
      <w:start w:val="5"/>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nsid w:val="47513101"/>
    <w:multiLevelType w:val="hybridMultilevel"/>
    <w:tmpl w:val="7724FB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DA331CC"/>
    <w:multiLevelType w:val="hybridMultilevel"/>
    <w:tmpl w:val="3E2804FE"/>
    <w:lvl w:ilvl="0" w:tplc="A588EA2C">
      <w:start w:val="5"/>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1">
    <w:nsid w:val="5C3762E2"/>
    <w:multiLevelType w:val="hybridMultilevel"/>
    <w:tmpl w:val="808046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6C1705BC"/>
    <w:multiLevelType w:val="hybridMultilevel"/>
    <w:tmpl w:val="6394B682"/>
    <w:lvl w:ilvl="0" w:tplc="4D9A5D14">
      <w:start w:val="5"/>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4">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117606F"/>
    <w:multiLevelType w:val="hybridMultilevel"/>
    <w:tmpl w:val="74988C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4"/>
  </w:num>
  <w:num w:numId="8">
    <w:abstractNumId w:val="9"/>
  </w:num>
  <w:num w:numId="9">
    <w:abstractNumId w:val="12"/>
  </w:num>
  <w:num w:numId="10">
    <w:abstractNumId w:val="5"/>
  </w:num>
  <w:num w:numId="11">
    <w:abstractNumId w:val="4"/>
  </w:num>
  <w:num w:numId="12">
    <w:abstractNumId w:val="0"/>
  </w:num>
  <w:num w:numId="13">
    <w:abstractNumId w:val="3"/>
  </w:num>
  <w:num w:numId="14">
    <w:abstractNumId w:val="15"/>
  </w:num>
  <w:num w:numId="15">
    <w:abstractNumId w:val="7"/>
  </w:num>
  <w:num w:numId="16">
    <w:abstractNumId w:val="11"/>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13"/>
    <w:rsid w:val="00014543"/>
    <w:rsid w:val="000233E1"/>
    <w:rsid w:val="0004085C"/>
    <w:rsid w:val="00043ED5"/>
    <w:rsid w:val="0005407F"/>
    <w:rsid w:val="000819B3"/>
    <w:rsid w:val="00085C8C"/>
    <w:rsid w:val="000B166C"/>
    <w:rsid w:val="000B4BEC"/>
    <w:rsid w:val="000C1BE0"/>
    <w:rsid w:val="000C38A0"/>
    <w:rsid w:val="000D7AC7"/>
    <w:rsid w:val="000F5646"/>
    <w:rsid w:val="00100423"/>
    <w:rsid w:val="0011077A"/>
    <w:rsid w:val="001359E2"/>
    <w:rsid w:val="00136D73"/>
    <w:rsid w:val="00181255"/>
    <w:rsid w:val="001848B3"/>
    <w:rsid w:val="001B65EB"/>
    <w:rsid w:val="001E6EEC"/>
    <w:rsid w:val="001F5E2F"/>
    <w:rsid w:val="002130AA"/>
    <w:rsid w:val="00213DEB"/>
    <w:rsid w:val="00240B9E"/>
    <w:rsid w:val="00276A1E"/>
    <w:rsid w:val="0029222B"/>
    <w:rsid w:val="002926BF"/>
    <w:rsid w:val="002B6313"/>
    <w:rsid w:val="002C0125"/>
    <w:rsid w:val="002C5B36"/>
    <w:rsid w:val="002E4FB8"/>
    <w:rsid w:val="00302ED1"/>
    <w:rsid w:val="003041D8"/>
    <w:rsid w:val="003361DB"/>
    <w:rsid w:val="0034044B"/>
    <w:rsid w:val="0034157F"/>
    <w:rsid w:val="0035661A"/>
    <w:rsid w:val="00375CF8"/>
    <w:rsid w:val="003A11BF"/>
    <w:rsid w:val="003A228B"/>
    <w:rsid w:val="003A3DBA"/>
    <w:rsid w:val="003B7BF9"/>
    <w:rsid w:val="003D18C7"/>
    <w:rsid w:val="003F5156"/>
    <w:rsid w:val="004105D5"/>
    <w:rsid w:val="00415DCA"/>
    <w:rsid w:val="00431401"/>
    <w:rsid w:val="00452914"/>
    <w:rsid w:val="0046031D"/>
    <w:rsid w:val="00463195"/>
    <w:rsid w:val="004B38D2"/>
    <w:rsid w:val="004B70D3"/>
    <w:rsid w:val="004C628C"/>
    <w:rsid w:val="004C66F7"/>
    <w:rsid w:val="0053519F"/>
    <w:rsid w:val="00544299"/>
    <w:rsid w:val="00546587"/>
    <w:rsid w:val="005859F7"/>
    <w:rsid w:val="005D0384"/>
    <w:rsid w:val="005F2C90"/>
    <w:rsid w:val="005F3588"/>
    <w:rsid w:val="005F77C2"/>
    <w:rsid w:val="0061625C"/>
    <w:rsid w:val="00620727"/>
    <w:rsid w:val="006348B6"/>
    <w:rsid w:val="006477CB"/>
    <w:rsid w:val="00653613"/>
    <w:rsid w:val="00666395"/>
    <w:rsid w:val="00673460"/>
    <w:rsid w:val="0068412C"/>
    <w:rsid w:val="006A0A24"/>
    <w:rsid w:val="006A130B"/>
    <w:rsid w:val="007036AD"/>
    <w:rsid w:val="00706452"/>
    <w:rsid w:val="007340ED"/>
    <w:rsid w:val="007450D3"/>
    <w:rsid w:val="00747345"/>
    <w:rsid w:val="007739CD"/>
    <w:rsid w:val="0077758E"/>
    <w:rsid w:val="00787496"/>
    <w:rsid w:val="007B2D5C"/>
    <w:rsid w:val="007E38E2"/>
    <w:rsid w:val="0080232A"/>
    <w:rsid w:val="00835A07"/>
    <w:rsid w:val="00842CF6"/>
    <w:rsid w:val="00867972"/>
    <w:rsid w:val="00877B87"/>
    <w:rsid w:val="008A357C"/>
    <w:rsid w:val="008A4EF6"/>
    <w:rsid w:val="008C5529"/>
    <w:rsid w:val="008C6513"/>
    <w:rsid w:val="00917B67"/>
    <w:rsid w:val="009217D1"/>
    <w:rsid w:val="009308FD"/>
    <w:rsid w:val="00967CD7"/>
    <w:rsid w:val="009A006B"/>
    <w:rsid w:val="009A43C7"/>
    <w:rsid w:val="009A44F5"/>
    <w:rsid w:val="009C4C4D"/>
    <w:rsid w:val="009E0F84"/>
    <w:rsid w:val="009F5AE6"/>
    <w:rsid w:val="00A41D76"/>
    <w:rsid w:val="00A443E3"/>
    <w:rsid w:val="00A508CD"/>
    <w:rsid w:val="00A64B6A"/>
    <w:rsid w:val="00A73F6C"/>
    <w:rsid w:val="00A75825"/>
    <w:rsid w:val="00A937A7"/>
    <w:rsid w:val="00AA035B"/>
    <w:rsid w:val="00AA665C"/>
    <w:rsid w:val="00AA6CCF"/>
    <w:rsid w:val="00AB3DF6"/>
    <w:rsid w:val="00AC6E56"/>
    <w:rsid w:val="00AD374D"/>
    <w:rsid w:val="00AE1522"/>
    <w:rsid w:val="00B07D4C"/>
    <w:rsid w:val="00B20385"/>
    <w:rsid w:val="00B21E62"/>
    <w:rsid w:val="00B3446D"/>
    <w:rsid w:val="00B359EF"/>
    <w:rsid w:val="00B812CE"/>
    <w:rsid w:val="00BC26ED"/>
    <w:rsid w:val="00BD27DF"/>
    <w:rsid w:val="00BF275F"/>
    <w:rsid w:val="00BF434D"/>
    <w:rsid w:val="00C64BB4"/>
    <w:rsid w:val="00C679F0"/>
    <w:rsid w:val="00C70049"/>
    <w:rsid w:val="00C7212B"/>
    <w:rsid w:val="00C85BD7"/>
    <w:rsid w:val="00C972F0"/>
    <w:rsid w:val="00CA4493"/>
    <w:rsid w:val="00CD2468"/>
    <w:rsid w:val="00CE2D5B"/>
    <w:rsid w:val="00CE39AF"/>
    <w:rsid w:val="00D00379"/>
    <w:rsid w:val="00D119DB"/>
    <w:rsid w:val="00D32506"/>
    <w:rsid w:val="00D339F5"/>
    <w:rsid w:val="00D35462"/>
    <w:rsid w:val="00D40D2A"/>
    <w:rsid w:val="00D676F5"/>
    <w:rsid w:val="00D81DEA"/>
    <w:rsid w:val="00DA393E"/>
    <w:rsid w:val="00DB10D2"/>
    <w:rsid w:val="00DD0BFD"/>
    <w:rsid w:val="00DD52AB"/>
    <w:rsid w:val="00E0724E"/>
    <w:rsid w:val="00E5789D"/>
    <w:rsid w:val="00E703A2"/>
    <w:rsid w:val="00E71BA8"/>
    <w:rsid w:val="00E82F3A"/>
    <w:rsid w:val="00EA1C80"/>
    <w:rsid w:val="00EA7D17"/>
    <w:rsid w:val="00EB316B"/>
    <w:rsid w:val="00EB5C77"/>
    <w:rsid w:val="00ED7F98"/>
    <w:rsid w:val="00F03F21"/>
    <w:rsid w:val="00F32078"/>
    <w:rsid w:val="00F348A8"/>
    <w:rsid w:val="00F62787"/>
    <w:rsid w:val="00F72149"/>
    <w:rsid w:val="00F80294"/>
    <w:rsid w:val="00F937AD"/>
    <w:rsid w:val="00FA1585"/>
    <w:rsid w:val="00FC33D2"/>
    <w:rsid w:val="00FC6060"/>
    <w:rsid w:val="00FD5E37"/>
    <w:rsid w:val="00FE443E"/>
    <w:rsid w:val="00FF7D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A8"/>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
    <w:next w:val="a"/>
    <w:link w:val="20"/>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unhideWhenUsed/>
    <w:rsid w:val="00F348A8"/>
    <w:pPr>
      <w:spacing w:after="120"/>
    </w:pPr>
  </w:style>
  <w:style w:type="character" w:customStyle="1" w:styleId="a4">
    <w:name w:val="Основен текст Знак"/>
    <w:basedOn w:val="a1"/>
    <w:link w:val="a0"/>
    <w:uiPriority w:val="99"/>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6">
    <w:name w:val="Title"/>
    <w:basedOn w:val="a"/>
    <w:next w:val="a7"/>
    <w:link w:val="a8"/>
    <w:qFormat/>
    <w:rsid w:val="00F348A8"/>
    <w:pPr>
      <w:suppressAutoHyphens/>
      <w:jc w:val="center"/>
    </w:pPr>
    <w:rPr>
      <w:rFonts w:ascii="Times New Roman" w:eastAsia="Times New Roman" w:hAnsi="Times New Roman" w:cs="Times New Roman"/>
      <w:b/>
      <w:bCs/>
      <w:lang w:val="bg-BG" w:eastAsia="ar-SA"/>
    </w:rPr>
  </w:style>
  <w:style w:type="character" w:customStyle="1" w:styleId="a8">
    <w:name w:val="Заглавие Знак"/>
    <w:basedOn w:val="a1"/>
    <w:link w:val="a6"/>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eastAsia="Calibri" w:cstheme="majorBidi"/>
      <w:sz w:val="32"/>
      <w:szCs w:val="20"/>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1"/>
    <w:qFormat/>
    <w:rsid w:val="00F348A8"/>
    <w:pPr>
      <w:spacing w:after="0" w:line="240" w:lineRule="auto"/>
      <w:jc w:val="both"/>
    </w:pPr>
  </w:style>
  <w:style w:type="character" w:customStyle="1" w:styleId="ac">
    <w:name w:val="Без разредка Знак"/>
    <w:link w:val="ab"/>
    <w:uiPriority w:val="1"/>
    <w:locked/>
    <w:rsid w:val="00F348A8"/>
  </w:style>
  <w:style w:type="paragraph" w:styleId="ad">
    <w:name w:val="List Paragraph"/>
    <w:basedOn w:val="a"/>
    <w:link w:val="ae"/>
    <w:uiPriority w:val="34"/>
    <w:qFormat/>
    <w:rsid w:val="00F348A8"/>
    <w:pPr>
      <w:ind w:left="720"/>
    </w:pPr>
    <w:rPr>
      <w:rFonts w:eastAsia="Times New Roman"/>
    </w:rPr>
  </w:style>
  <w:style w:type="character" w:customStyle="1" w:styleId="ae">
    <w:name w:val="Списък на абзаци Знак"/>
    <w:link w:val="ad"/>
    <w:locked/>
    <w:rsid w:val="00F348A8"/>
    <w:rPr>
      <w:rFonts w:ascii="Hebar" w:eastAsia="Times New Roman" w:hAnsi="Hebar" w:cs="Hebar"/>
      <w:sz w:val="24"/>
      <w:szCs w:val="24"/>
      <w:lang w:val="en-GB"/>
    </w:rPr>
  </w:style>
  <w:style w:type="paragraph" w:styleId="af">
    <w:name w:val="Balloon Text"/>
    <w:basedOn w:val="a"/>
    <w:link w:val="af0"/>
    <w:uiPriority w:val="99"/>
    <w:semiHidden/>
    <w:unhideWhenUsed/>
    <w:rsid w:val="00653613"/>
    <w:rPr>
      <w:rFonts w:ascii="Tahoma" w:hAnsi="Tahoma" w:cs="Tahoma"/>
      <w:sz w:val="16"/>
      <w:szCs w:val="16"/>
    </w:rPr>
  </w:style>
  <w:style w:type="character" w:customStyle="1" w:styleId="af0">
    <w:name w:val="Изнесен текст Знак"/>
    <w:basedOn w:val="a1"/>
    <w:link w:val="af"/>
    <w:uiPriority w:val="99"/>
    <w:semiHidden/>
    <w:rsid w:val="00653613"/>
    <w:rPr>
      <w:rFonts w:ascii="Tahoma" w:hAnsi="Tahoma" w:cs="Tahoma"/>
      <w:sz w:val="16"/>
      <w:szCs w:val="16"/>
      <w:lang w:val="en-GB"/>
    </w:rPr>
  </w:style>
  <w:style w:type="paragraph" w:customStyle="1" w:styleId="NoSpacing2">
    <w:name w:val="No Spacing2"/>
    <w:uiPriority w:val="1"/>
    <w:qFormat/>
    <w:rsid w:val="00E0724E"/>
    <w:pPr>
      <w:spacing w:after="0" w:line="240" w:lineRule="auto"/>
    </w:pPr>
    <w:rPr>
      <w:rFonts w:ascii="Calibri" w:eastAsia="Calibri" w:hAnsi="Calibri" w:cs="Times New Roman"/>
    </w:rPr>
  </w:style>
  <w:style w:type="character" w:customStyle="1" w:styleId="FontStyle28">
    <w:name w:val="Font Style28"/>
    <w:uiPriority w:val="99"/>
    <w:rsid w:val="00E0724E"/>
    <w:rPr>
      <w:rFonts w:ascii="Times New Roman" w:hAnsi="Times New Roman" w:cs="Times New Roman"/>
      <w:b/>
      <w:bCs/>
      <w:sz w:val="22"/>
      <w:szCs w:val="22"/>
    </w:rPr>
  </w:style>
  <w:style w:type="character" w:customStyle="1" w:styleId="FontStyle31">
    <w:name w:val="Font Style31"/>
    <w:uiPriority w:val="99"/>
    <w:rsid w:val="00E0724E"/>
    <w:rPr>
      <w:rFonts w:ascii="Times New Roman" w:hAnsi="Times New Roman" w:cs="Times New Roman"/>
      <w:sz w:val="22"/>
      <w:szCs w:val="22"/>
    </w:rPr>
  </w:style>
  <w:style w:type="character" w:customStyle="1" w:styleId="FontStyle36">
    <w:name w:val="Font Style36"/>
    <w:uiPriority w:val="99"/>
    <w:rsid w:val="00E0724E"/>
    <w:rPr>
      <w:rFonts w:ascii="Times New Roman" w:hAnsi="Times New Roman" w:cs="Times New Roman"/>
      <w:i/>
      <w:iCs/>
      <w:sz w:val="22"/>
      <w:szCs w:val="22"/>
    </w:rPr>
  </w:style>
  <w:style w:type="paragraph" w:customStyle="1" w:styleId="Style5">
    <w:name w:val="Style5"/>
    <w:basedOn w:val="a"/>
    <w:uiPriority w:val="99"/>
    <w:rsid w:val="00FD5E37"/>
    <w:pPr>
      <w:widowControl w:val="0"/>
      <w:autoSpaceDE w:val="0"/>
      <w:autoSpaceDN w:val="0"/>
      <w:adjustRightInd w:val="0"/>
      <w:spacing w:line="263" w:lineRule="exact"/>
      <w:jc w:val="center"/>
    </w:pPr>
    <w:rPr>
      <w:rFonts w:ascii="Times New Roman" w:eastAsia="Times New Roman" w:hAnsi="Times New Roman" w:cs="Times New Roman"/>
      <w:lang w:val="bg-BG" w:eastAsia="bg-BG"/>
    </w:rPr>
  </w:style>
  <w:style w:type="paragraph" w:customStyle="1" w:styleId="CharChar">
    <w:name w:val="Char Char"/>
    <w:basedOn w:val="a"/>
    <w:rsid w:val="00FD5E37"/>
    <w:pPr>
      <w:tabs>
        <w:tab w:val="left" w:pos="709"/>
      </w:tabs>
      <w:jc w:val="left"/>
    </w:pPr>
    <w:rPr>
      <w:rFonts w:ascii="Tahoma" w:eastAsia="Times New Roman" w:hAnsi="Tahoma" w:cs="Times New Roman"/>
      <w:lang w:val="pl-PL" w:eastAsia="pl-PL"/>
    </w:rPr>
  </w:style>
  <w:style w:type="character" w:customStyle="1" w:styleId="subpardislink">
    <w:name w:val="subpardislink"/>
    <w:basedOn w:val="a1"/>
    <w:rsid w:val="00FD5E37"/>
  </w:style>
  <w:style w:type="character" w:customStyle="1" w:styleId="newdocreference">
    <w:name w:val="newdocreference"/>
    <w:basedOn w:val="a1"/>
    <w:rsid w:val="001F5E2F"/>
  </w:style>
  <w:style w:type="paragraph" w:styleId="af1">
    <w:name w:val="Normal (Web)"/>
    <w:basedOn w:val="a"/>
    <w:uiPriority w:val="99"/>
    <w:semiHidden/>
    <w:unhideWhenUsed/>
    <w:rsid w:val="001F5E2F"/>
    <w:pPr>
      <w:spacing w:before="100" w:beforeAutospacing="1" w:after="100" w:afterAutospacing="1"/>
      <w:jc w:val="left"/>
    </w:pPr>
    <w:rPr>
      <w:rFonts w:ascii="Times New Roman" w:eastAsia="Times New Roman" w:hAnsi="Times New Roman" w:cs="Times New Roman"/>
      <w:lang w:val="bg-BG" w:eastAsia="bg-BG"/>
    </w:rPr>
  </w:style>
  <w:style w:type="character" w:customStyle="1" w:styleId="FontStyle37">
    <w:name w:val="Font Style37"/>
    <w:uiPriority w:val="99"/>
    <w:rsid w:val="00C7212B"/>
    <w:rPr>
      <w:rFonts w:ascii="Times New Roman" w:hAnsi="Times New Roman" w:cs="Times New Roman"/>
      <w:b/>
      <w:bCs/>
      <w:i/>
      <w:iCs/>
      <w:sz w:val="22"/>
      <w:szCs w:val="22"/>
    </w:rPr>
  </w:style>
  <w:style w:type="character" w:styleId="af2">
    <w:name w:val="Hyperlink"/>
    <w:basedOn w:val="a1"/>
    <w:uiPriority w:val="99"/>
    <w:unhideWhenUsed/>
    <w:rsid w:val="00C7212B"/>
    <w:rPr>
      <w:color w:val="0000FF"/>
      <w:u w:val="single"/>
    </w:rPr>
  </w:style>
  <w:style w:type="paragraph" w:customStyle="1" w:styleId="Default">
    <w:name w:val="Default"/>
    <w:rsid w:val="00136D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a"/>
    <w:qFormat/>
    <w:rsid w:val="002926BF"/>
    <w:pPr>
      <w:suppressLineNumbers/>
      <w:jc w:val="left"/>
    </w:pPr>
    <w:rPr>
      <w:rFonts w:ascii="Liberation Serif" w:eastAsia="SimSun" w:hAnsi="Liberation Serif" w:cs="Mangal"/>
      <w:lang w:val="bg-BG" w:eastAsia="zh-CN" w:bidi="hi-IN"/>
    </w:rPr>
  </w:style>
  <w:style w:type="paragraph" w:customStyle="1" w:styleId="af3">
    <w:name w:val="Стил"/>
    <w:rsid w:val="007E38E2"/>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A8"/>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
    <w:next w:val="a"/>
    <w:link w:val="20"/>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unhideWhenUsed/>
    <w:rsid w:val="00F348A8"/>
    <w:pPr>
      <w:spacing w:after="120"/>
    </w:pPr>
  </w:style>
  <w:style w:type="character" w:customStyle="1" w:styleId="a4">
    <w:name w:val="Основен текст Знак"/>
    <w:basedOn w:val="a1"/>
    <w:link w:val="a0"/>
    <w:uiPriority w:val="99"/>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6">
    <w:name w:val="Title"/>
    <w:basedOn w:val="a"/>
    <w:next w:val="a7"/>
    <w:link w:val="a8"/>
    <w:qFormat/>
    <w:rsid w:val="00F348A8"/>
    <w:pPr>
      <w:suppressAutoHyphens/>
      <w:jc w:val="center"/>
    </w:pPr>
    <w:rPr>
      <w:rFonts w:ascii="Times New Roman" w:eastAsia="Times New Roman" w:hAnsi="Times New Roman" w:cs="Times New Roman"/>
      <w:b/>
      <w:bCs/>
      <w:lang w:val="bg-BG" w:eastAsia="ar-SA"/>
    </w:rPr>
  </w:style>
  <w:style w:type="character" w:customStyle="1" w:styleId="a8">
    <w:name w:val="Заглавие Знак"/>
    <w:basedOn w:val="a1"/>
    <w:link w:val="a6"/>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eastAsia="Calibri" w:cstheme="majorBidi"/>
      <w:sz w:val="32"/>
      <w:szCs w:val="20"/>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1"/>
    <w:qFormat/>
    <w:rsid w:val="00F348A8"/>
    <w:pPr>
      <w:spacing w:after="0" w:line="240" w:lineRule="auto"/>
      <w:jc w:val="both"/>
    </w:pPr>
  </w:style>
  <w:style w:type="character" w:customStyle="1" w:styleId="ac">
    <w:name w:val="Без разредка Знак"/>
    <w:link w:val="ab"/>
    <w:uiPriority w:val="1"/>
    <w:locked/>
    <w:rsid w:val="00F348A8"/>
  </w:style>
  <w:style w:type="paragraph" w:styleId="ad">
    <w:name w:val="List Paragraph"/>
    <w:basedOn w:val="a"/>
    <w:link w:val="ae"/>
    <w:uiPriority w:val="34"/>
    <w:qFormat/>
    <w:rsid w:val="00F348A8"/>
    <w:pPr>
      <w:ind w:left="720"/>
    </w:pPr>
    <w:rPr>
      <w:rFonts w:eastAsia="Times New Roman"/>
    </w:rPr>
  </w:style>
  <w:style w:type="character" w:customStyle="1" w:styleId="ae">
    <w:name w:val="Списък на абзаци Знак"/>
    <w:link w:val="ad"/>
    <w:locked/>
    <w:rsid w:val="00F348A8"/>
    <w:rPr>
      <w:rFonts w:ascii="Hebar" w:eastAsia="Times New Roman" w:hAnsi="Hebar" w:cs="Hebar"/>
      <w:sz w:val="24"/>
      <w:szCs w:val="24"/>
      <w:lang w:val="en-GB"/>
    </w:rPr>
  </w:style>
  <w:style w:type="paragraph" w:styleId="af">
    <w:name w:val="Balloon Text"/>
    <w:basedOn w:val="a"/>
    <w:link w:val="af0"/>
    <w:uiPriority w:val="99"/>
    <w:semiHidden/>
    <w:unhideWhenUsed/>
    <w:rsid w:val="00653613"/>
    <w:rPr>
      <w:rFonts w:ascii="Tahoma" w:hAnsi="Tahoma" w:cs="Tahoma"/>
      <w:sz w:val="16"/>
      <w:szCs w:val="16"/>
    </w:rPr>
  </w:style>
  <w:style w:type="character" w:customStyle="1" w:styleId="af0">
    <w:name w:val="Изнесен текст Знак"/>
    <w:basedOn w:val="a1"/>
    <w:link w:val="af"/>
    <w:uiPriority w:val="99"/>
    <w:semiHidden/>
    <w:rsid w:val="00653613"/>
    <w:rPr>
      <w:rFonts w:ascii="Tahoma" w:hAnsi="Tahoma" w:cs="Tahoma"/>
      <w:sz w:val="16"/>
      <w:szCs w:val="16"/>
      <w:lang w:val="en-GB"/>
    </w:rPr>
  </w:style>
  <w:style w:type="paragraph" w:customStyle="1" w:styleId="NoSpacing2">
    <w:name w:val="No Spacing2"/>
    <w:uiPriority w:val="1"/>
    <w:qFormat/>
    <w:rsid w:val="00E0724E"/>
    <w:pPr>
      <w:spacing w:after="0" w:line="240" w:lineRule="auto"/>
    </w:pPr>
    <w:rPr>
      <w:rFonts w:ascii="Calibri" w:eastAsia="Calibri" w:hAnsi="Calibri" w:cs="Times New Roman"/>
    </w:rPr>
  </w:style>
  <w:style w:type="character" w:customStyle="1" w:styleId="FontStyle28">
    <w:name w:val="Font Style28"/>
    <w:uiPriority w:val="99"/>
    <w:rsid w:val="00E0724E"/>
    <w:rPr>
      <w:rFonts w:ascii="Times New Roman" w:hAnsi="Times New Roman" w:cs="Times New Roman"/>
      <w:b/>
      <w:bCs/>
      <w:sz w:val="22"/>
      <w:szCs w:val="22"/>
    </w:rPr>
  </w:style>
  <w:style w:type="character" w:customStyle="1" w:styleId="FontStyle31">
    <w:name w:val="Font Style31"/>
    <w:uiPriority w:val="99"/>
    <w:rsid w:val="00E0724E"/>
    <w:rPr>
      <w:rFonts w:ascii="Times New Roman" w:hAnsi="Times New Roman" w:cs="Times New Roman"/>
      <w:sz w:val="22"/>
      <w:szCs w:val="22"/>
    </w:rPr>
  </w:style>
  <w:style w:type="character" w:customStyle="1" w:styleId="FontStyle36">
    <w:name w:val="Font Style36"/>
    <w:uiPriority w:val="99"/>
    <w:rsid w:val="00E0724E"/>
    <w:rPr>
      <w:rFonts w:ascii="Times New Roman" w:hAnsi="Times New Roman" w:cs="Times New Roman"/>
      <w:i/>
      <w:iCs/>
      <w:sz w:val="22"/>
      <w:szCs w:val="22"/>
    </w:rPr>
  </w:style>
  <w:style w:type="paragraph" w:customStyle="1" w:styleId="Style5">
    <w:name w:val="Style5"/>
    <w:basedOn w:val="a"/>
    <w:uiPriority w:val="99"/>
    <w:rsid w:val="00FD5E37"/>
    <w:pPr>
      <w:widowControl w:val="0"/>
      <w:autoSpaceDE w:val="0"/>
      <w:autoSpaceDN w:val="0"/>
      <w:adjustRightInd w:val="0"/>
      <w:spacing w:line="263" w:lineRule="exact"/>
      <w:jc w:val="center"/>
    </w:pPr>
    <w:rPr>
      <w:rFonts w:ascii="Times New Roman" w:eastAsia="Times New Roman" w:hAnsi="Times New Roman" w:cs="Times New Roman"/>
      <w:lang w:val="bg-BG" w:eastAsia="bg-BG"/>
    </w:rPr>
  </w:style>
  <w:style w:type="paragraph" w:customStyle="1" w:styleId="CharChar">
    <w:name w:val="Char Char"/>
    <w:basedOn w:val="a"/>
    <w:rsid w:val="00FD5E37"/>
    <w:pPr>
      <w:tabs>
        <w:tab w:val="left" w:pos="709"/>
      </w:tabs>
      <w:jc w:val="left"/>
    </w:pPr>
    <w:rPr>
      <w:rFonts w:ascii="Tahoma" w:eastAsia="Times New Roman" w:hAnsi="Tahoma" w:cs="Times New Roman"/>
      <w:lang w:val="pl-PL" w:eastAsia="pl-PL"/>
    </w:rPr>
  </w:style>
  <w:style w:type="character" w:customStyle="1" w:styleId="subpardislink">
    <w:name w:val="subpardislink"/>
    <w:basedOn w:val="a1"/>
    <w:rsid w:val="00FD5E37"/>
  </w:style>
  <w:style w:type="character" w:customStyle="1" w:styleId="newdocreference">
    <w:name w:val="newdocreference"/>
    <w:basedOn w:val="a1"/>
    <w:rsid w:val="001F5E2F"/>
  </w:style>
  <w:style w:type="paragraph" w:styleId="af1">
    <w:name w:val="Normal (Web)"/>
    <w:basedOn w:val="a"/>
    <w:uiPriority w:val="99"/>
    <w:semiHidden/>
    <w:unhideWhenUsed/>
    <w:rsid w:val="001F5E2F"/>
    <w:pPr>
      <w:spacing w:before="100" w:beforeAutospacing="1" w:after="100" w:afterAutospacing="1"/>
      <w:jc w:val="left"/>
    </w:pPr>
    <w:rPr>
      <w:rFonts w:ascii="Times New Roman" w:eastAsia="Times New Roman" w:hAnsi="Times New Roman" w:cs="Times New Roman"/>
      <w:lang w:val="bg-BG" w:eastAsia="bg-BG"/>
    </w:rPr>
  </w:style>
  <w:style w:type="character" w:customStyle="1" w:styleId="FontStyle37">
    <w:name w:val="Font Style37"/>
    <w:uiPriority w:val="99"/>
    <w:rsid w:val="00C7212B"/>
    <w:rPr>
      <w:rFonts w:ascii="Times New Roman" w:hAnsi="Times New Roman" w:cs="Times New Roman"/>
      <w:b/>
      <w:bCs/>
      <w:i/>
      <w:iCs/>
      <w:sz w:val="22"/>
      <w:szCs w:val="22"/>
    </w:rPr>
  </w:style>
  <w:style w:type="character" w:styleId="af2">
    <w:name w:val="Hyperlink"/>
    <w:basedOn w:val="a1"/>
    <w:uiPriority w:val="99"/>
    <w:unhideWhenUsed/>
    <w:rsid w:val="00C7212B"/>
    <w:rPr>
      <w:color w:val="0000FF"/>
      <w:u w:val="single"/>
    </w:rPr>
  </w:style>
  <w:style w:type="paragraph" w:customStyle="1" w:styleId="Default">
    <w:name w:val="Default"/>
    <w:rsid w:val="00136D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a"/>
    <w:qFormat/>
    <w:rsid w:val="002926BF"/>
    <w:pPr>
      <w:suppressLineNumbers/>
      <w:jc w:val="left"/>
    </w:pPr>
    <w:rPr>
      <w:rFonts w:ascii="Liberation Serif" w:eastAsia="SimSun" w:hAnsi="Liberation Serif" w:cs="Mangal"/>
      <w:lang w:val="bg-BG" w:eastAsia="zh-CN" w:bidi="hi-IN"/>
    </w:rPr>
  </w:style>
  <w:style w:type="paragraph" w:customStyle="1" w:styleId="af3">
    <w:name w:val="Стил"/>
    <w:rsid w:val="007E38E2"/>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0999">
      <w:bodyDiv w:val="1"/>
      <w:marLeft w:val="0"/>
      <w:marRight w:val="0"/>
      <w:marTop w:val="0"/>
      <w:marBottom w:val="0"/>
      <w:divBdr>
        <w:top w:val="none" w:sz="0" w:space="0" w:color="auto"/>
        <w:left w:val="none" w:sz="0" w:space="0" w:color="auto"/>
        <w:bottom w:val="none" w:sz="0" w:space="0" w:color="auto"/>
        <w:right w:val="none" w:sz="0" w:space="0" w:color="auto"/>
      </w:divBdr>
    </w:div>
    <w:div w:id="520970167">
      <w:bodyDiv w:val="1"/>
      <w:marLeft w:val="0"/>
      <w:marRight w:val="0"/>
      <w:marTop w:val="0"/>
      <w:marBottom w:val="0"/>
      <w:divBdr>
        <w:top w:val="none" w:sz="0" w:space="0" w:color="auto"/>
        <w:left w:val="none" w:sz="0" w:space="0" w:color="auto"/>
        <w:bottom w:val="none" w:sz="0" w:space="0" w:color="auto"/>
        <w:right w:val="none" w:sz="0" w:space="0" w:color="auto"/>
      </w:divBdr>
    </w:div>
    <w:div w:id="687175493">
      <w:bodyDiv w:val="1"/>
      <w:marLeft w:val="0"/>
      <w:marRight w:val="0"/>
      <w:marTop w:val="0"/>
      <w:marBottom w:val="0"/>
      <w:divBdr>
        <w:top w:val="none" w:sz="0" w:space="0" w:color="auto"/>
        <w:left w:val="none" w:sz="0" w:space="0" w:color="auto"/>
        <w:bottom w:val="none" w:sz="0" w:space="0" w:color="auto"/>
        <w:right w:val="none" w:sz="0" w:space="0" w:color="auto"/>
      </w:divBdr>
    </w:div>
    <w:div w:id="720590337">
      <w:bodyDiv w:val="1"/>
      <w:marLeft w:val="0"/>
      <w:marRight w:val="0"/>
      <w:marTop w:val="0"/>
      <w:marBottom w:val="0"/>
      <w:divBdr>
        <w:top w:val="none" w:sz="0" w:space="0" w:color="auto"/>
        <w:left w:val="none" w:sz="0" w:space="0" w:color="auto"/>
        <w:bottom w:val="none" w:sz="0" w:space="0" w:color="auto"/>
        <w:right w:val="none" w:sz="0" w:space="0" w:color="auto"/>
      </w:divBdr>
    </w:div>
    <w:div w:id="1113548727">
      <w:bodyDiv w:val="1"/>
      <w:marLeft w:val="0"/>
      <w:marRight w:val="0"/>
      <w:marTop w:val="0"/>
      <w:marBottom w:val="0"/>
      <w:divBdr>
        <w:top w:val="none" w:sz="0" w:space="0" w:color="auto"/>
        <w:left w:val="none" w:sz="0" w:space="0" w:color="auto"/>
        <w:bottom w:val="none" w:sz="0" w:space="0" w:color="auto"/>
        <w:right w:val="none" w:sz="0" w:space="0" w:color="auto"/>
      </w:divBdr>
    </w:div>
    <w:div w:id="1221592318">
      <w:bodyDiv w:val="1"/>
      <w:marLeft w:val="0"/>
      <w:marRight w:val="0"/>
      <w:marTop w:val="0"/>
      <w:marBottom w:val="0"/>
      <w:divBdr>
        <w:top w:val="none" w:sz="0" w:space="0" w:color="auto"/>
        <w:left w:val="none" w:sz="0" w:space="0" w:color="auto"/>
        <w:bottom w:val="none" w:sz="0" w:space="0" w:color="auto"/>
        <w:right w:val="none" w:sz="0" w:space="0" w:color="auto"/>
      </w:divBdr>
    </w:div>
    <w:div w:id="1583417599">
      <w:bodyDiv w:val="1"/>
      <w:marLeft w:val="0"/>
      <w:marRight w:val="0"/>
      <w:marTop w:val="0"/>
      <w:marBottom w:val="0"/>
      <w:divBdr>
        <w:top w:val="none" w:sz="0" w:space="0" w:color="auto"/>
        <w:left w:val="none" w:sz="0" w:space="0" w:color="auto"/>
        <w:bottom w:val="none" w:sz="0" w:space="0" w:color="auto"/>
        <w:right w:val="none" w:sz="0" w:space="0" w:color="auto"/>
      </w:divBdr>
    </w:div>
    <w:div w:id="2044820401">
      <w:bodyDiv w:val="1"/>
      <w:marLeft w:val="0"/>
      <w:marRight w:val="0"/>
      <w:marTop w:val="0"/>
      <w:marBottom w:val="0"/>
      <w:divBdr>
        <w:top w:val="none" w:sz="0" w:space="0" w:color="auto"/>
        <w:left w:val="none" w:sz="0" w:space="0" w:color="auto"/>
        <w:bottom w:val="none" w:sz="0" w:space="0" w:color="auto"/>
        <w:right w:val="none" w:sz="0" w:space="0" w:color="auto"/>
      </w:divBdr>
    </w:div>
    <w:div w:id="2047413652">
      <w:bodyDiv w:val="1"/>
      <w:marLeft w:val="0"/>
      <w:marRight w:val="0"/>
      <w:marTop w:val="0"/>
      <w:marBottom w:val="0"/>
      <w:divBdr>
        <w:top w:val="none" w:sz="0" w:space="0" w:color="auto"/>
        <w:left w:val="none" w:sz="0" w:space="0" w:color="auto"/>
        <w:bottom w:val="none" w:sz="0" w:space="0" w:color="auto"/>
        <w:right w:val="none" w:sz="0" w:space="0" w:color="auto"/>
      </w:divBdr>
    </w:div>
    <w:div w:id="20925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14</Pages>
  <Words>6194</Words>
  <Characters>35310</Characters>
  <Application>Microsoft Office Word</Application>
  <DocSecurity>0</DocSecurity>
  <Lines>294</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111</cp:revision>
  <cp:lastPrinted>2019-08-27T05:44:00Z</cp:lastPrinted>
  <dcterms:created xsi:type="dcterms:W3CDTF">2019-05-10T07:02:00Z</dcterms:created>
  <dcterms:modified xsi:type="dcterms:W3CDTF">2019-08-27T07:06:00Z</dcterms:modified>
</cp:coreProperties>
</file>